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7C5" w:rsidRDefault="00E267C5">
      <w:bookmarkStart w:id="0" w:name="_GoBack"/>
      <w:bookmarkEnd w:id="0"/>
      <w:r>
        <w:rPr>
          <w:b/>
          <w:noProof/>
          <w:lang w:eastAsia="bg-BG"/>
        </w:rPr>
        <w:drawing>
          <wp:inline distT="0" distB="0" distL="0" distR="0">
            <wp:extent cx="5760720" cy="728042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7C5" w:rsidRPr="00E267C5" w:rsidRDefault="00E267C5" w:rsidP="00E267C5"/>
    <w:p w:rsidR="00E267C5" w:rsidRPr="00E267C5" w:rsidRDefault="00E267C5" w:rsidP="00E267C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</w:pPr>
      <w:r w:rsidRPr="00E267C5"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  <w:t>Р   Е   З   Ю   М    Е</w:t>
      </w:r>
    </w:p>
    <w:p w:rsidR="00E267C5" w:rsidRPr="00E267C5" w:rsidRDefault="00E267C5" w:rsidP="00E267C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</w:pPr>
    </w:p>
    <w:p w:rsidR="00E267C5" w:rsidRPr="00E267C5" w:rsidRDefault="00E267C5" w:rsidP="00E267C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</w:pPr>
      <w:r w:rsidRPr="00E267C5"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  <w:t>ДЪРЖАВНО ГОРСКО СТОПАНСТВО "ЧИПРОВЦИ"</w:t>
      </w:r>
    </w:p>
    <w:p w:rsidR="00E267C5" w:rsidRPr="00E267C5" w:rsidRDefault="00E267C5" w:rsidP="00E267C5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noProof/>
          <w:sz w:val="24"/>
          <w:szCs w:val="24"/>
          <w:lang w:eastAsia="zh-CN"/>
        </w:rPr>
      </w:pPr>
    </w:p>
    <w:p w:rsidR="00E267C5" w:rsidRPr="00E267C5" w:rsidRDefault="00FE7570" w:rsidP="00E267C5">
      <w:pPr>
        <w:widowControl w:val="0"/>
        <w:autoSpaceDE w:val="0"/>
        <w:autoSpaceDN w:val="0"/>
        <w:spacing w:after="0" w:line="240" w:lineRule="auto"/>
        <w:ind w:left="168"/>
        <w:jc w:val="both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  <w:r>
        <w:rPr>
          <w:rFonts w:ascii="Century Gothic" w:eastAsia="Times New Roman" w:hAnsi="Century Gothic" w:cs="Century Gothic"/>
          <w:b/>
          <w:bCs/>
          <w:sz w:val="24"/>
          <w:szCs w:val="24"/>
        </w:rPr>
        <w:t xml:space="preserve">         </w:t>
      </w:r>
      <w:r w:rsidR="00E267C5" w:rsidRPr="00E267C5">
        <w:rPr>
          <w:rFonts w:ascii="Century Gothic" w:eastAsia="Times New Roman" w:hAnsi="Century Gothic" w:cs="Century Gothic"/>
          <w:b/>
          <w:bCs/>
          <w:sz w:val="24"/>
          <w:szCs w:val="24"/>
        </w:rPr>
        <w:t xml:space="preserve">ГЛАВА </w:t>
      </w:r>
      <w:r w:rsidR="00E267C5" w:rsidRPr="00E267C5">
        <w:rPr>
          <w:rFonts w:ascii="Century Gothic" w:eastAsia="Times New Roman" w:hAnsi="Century Gothic" w:cs="Century Gothic"/>
          <w:b/>
          <w:bCs/>
          <w:spacing w:val="-10"/>
          <w:sz w:val="24"/>
          <w:szCs w:val="24"/>
        </w:rPr>
        <w:t>I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Century Gothic" w:eastAsia="Times New Roman" w:hAnsi="Verdana" w:cs="Verdana"/>
          <w:b/>
          <w:sz w:val="24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Century Gothic" w:eastAsia="Times New Roman" w:hAnsi="Verdana" w:cs="Verdana"/>
          <w:b/>
          <w:sz w:val="24"/>
          <w:szCs w:val="20"/>
        </w:rPr>
      </w:pPr>
    </w:p>
    <w:p w:rsidR="00E267C5" w:rsidRPr="00E267C5" w:rsidRDefault="00E267C5" w:rsidP="00E267C5">
      <w:pPr>
        <w:spacing w:after="0" w:line="240" w:lineRule="auto"/>
        <w:ind w:left="168"/>
        <w:jc w:val="both"/>
        <w:rPr>
          <w:rFonts w:ascii="Century Gothic" w:eastAsia="SimSun" w:hAnsi="Century Gothic" w:cs="Times New Roman"/>
          <w:b/>
          <w:noProof/>
          <w:spacing w:val="-2"/>
          <w:sz w:val="24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ПРИРОДНИ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УСЛОВИЯ.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ТИПОВЕ</w:t>
      </w:r>
      <w:r w:rsidRPr="00E267C5">
        <w:rPr>
          <w:rFonts w:ascii="Century Gothic" w:eastAsia="SimSun" w:hAnsi="Century Gothic" w:cs="Times New Roman"/>
          <w:b/>
          <w:noProof/>
          <w:spacing w:val="-3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МЕСТОРАСТЕНИЯ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ИКОНОМИЧЕСКИ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4"/>
          <w:szCs w:val="24"/>
          <w:lang w:eastAsia="zh-CN"/>
        </w:rPr>
        <w:t>ЕФЕКТ</w:t>
      </w:r>
    </w:p>
    <w:p w:rsidR="00E267C5" w:rsidRPr="00E267C5" w:rsidRDefault="00E267C5" w:rsidP="00E267C5">
      <w:pPr>
        <w:spacing w:after="0" w:line="240" w:lineRule="auto"/>
        <w:ind w:left="168"/>
        <w:jc w:val="both"/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</w:pPr>
    </w:p>
    <w:p w:rsidR="00E267C5" w:rsidRPr="00F74E9B" w:rsidRDefault="00E267C5" w:rsidP="00E267C5">
      <w:pPr>
        <w:widowControl w:val="0"/>
        <w:numPr>
          <w:ilvl w:val="0"/>
          <w:numId w:val="1"/>
        </w:numPr>
        <w:tabs>
          <w:tab w:val="left" w:pos="542"/>
        </w:tabs>
        <w:autoSpaceDE w:val="0"/>
        <w:autoSpaceDN w:val="0"/>
        <w:spacing w:before="268" w:after="0" w:line="240" w:lineRule="auto"/>
        <w:ind w:left="542" w:hanging="374"/>
        <w:outlineLvl w:val="3"/>
        <w:rPr>
          <w:rFonts w:ascii="Century Gothic" w:eastAsia="Times New Roman" w:hAnsi="Century Gothic" w:cs="Century Gothic"/>
          <w:b/>
          <w:bCs/>
          <w:sz w:val="24"/>
          <w:szCs w:val="24"/>
        </w:rPr>
      </w:pPr>
      <w:r w:rsidRPr="00E267C5">
        <w:rPr>
          <w:rFonts w:ascii="Century Gothic" w:eastAsia="Times New Roman" w:hAnsi="Century Gothic" w:cs="Century Gothic"/>
          <w:b/>
          <w:bCs/>
          <w:sz w:val="24"/>
          <w:szCs w:val="24"/>
        </w:rPr>
        <w:t>Име</w:t>
      </w:r>
      <w:r w:rsidRPr="00E267C5">
        <w:rPr>
          <w:rFonts w:ascii="Century Gothic" w:eastAsia="Times New Roman" w:hAnsi="Century Gothic" w:cs="Century Gothic"/>
          <w:b/>
          <w:bCs/>
          <w:spacing w:val="-11"/>
          <w:sz w:val="24"/>
          <w:szCs w:val="24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4"/>
          <w:szCs w:val="24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9"/>
          <w:sz w:val="24"/>
          <w:szCs w:val="24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4"/>
          <w:szCs w:val="24"/>
        </w:rPr>
        <w:t>местонахождение</w:t>
      </w:r>
      <w:r w:rsidRPr="00E267C5">
        <w:rPr>
          <w:rFonts w:ascii="Century Gothic" w:eastAsia="Times New Roman" w:hAnsi="Century Gothic" w:cs="Century Gothic"/>
          <w:b/>
          <w:bCs/>
          <w:spacing w:val="-13"/>
          <w:sz w:val="24"/>
          <w:szCs w:val="24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4"/>
          <w:szCs w:val="24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4"/>
          <w:sz w:val="24"/>
          <w:szCs w:val="24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4"/>
          <w:szCs w:val="24"/>
        </w:rPr>
        <w:t>държавното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4"/>
          <w:szCs w:val="24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4"/>
          <w:szCs w:val="24"/>
        </w:rPr>
        <w:t>стопанство</w:t>
      </w:r>
    </w:p>
    <w:p w:rsidR="00F74E9B" w:rsidRPr="00E267C5" w:rsidRDefault="00F74E9B" w:rsidP="00F74E9B">
      <w:pPr>
        <w:widowControl w:val="0"/>
        <w:tabs>
          <w:tab w:val="left" w:pos="542"/>
        </w:tabs>
        <w:autoSpaceDE w:val="0"/>
        <w:autoSpaceDN w:val="0"/>
        <w:spacing w:before="268" w:after="0" w:line="240" w:lineRule="auto"/>
        <w:ind w:left="542"/>
        <w:outlineLvl w:val="3"/>
        <w:rPr>
          <w:rFonts w:ascii="Century Gothic" w:eastAsia="Times New Roman" w:hAnsi="Century Gothic" w:cs="Century Gothic"/>
          <w:b/>
          <w:bCs/>
          <w:sz w:val="24"/>
          <w:szCs w:val="24"/>
        </w:rPr>
      </w:pPr>
    </w:p>
    <w:p w:rsidR="00F74E9B" w:rsidRDefault="00F74E9B" w:rsidP="00F74E9B">
      <w:pPr>
        <w:widowControl w:val="0"/>
        <w:autoSpaceDE w:val="0"/>
        <w:autoSpaceDN w:val="0"/>
        <w:spacing w:before="274" w:after="0" w:line="242" w:lineRule="auto"/>
        <w:ind w:left="167" w:right="344"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Държавно горско стопанство „Чипровци” е </w:t>
      </w:r>
      <w:r w:rsidR="00826958">
        <w:rPr>
          <w:rFonts w:ascii="Arial" w:eastAsia="Times New Roman" w:hAnsi="Arial" w:cs="Arial"/>
          <w:sz w:val="20"/>
          <w:szCs w:val="20"/>
        </w:rPr>
        <w:t xml:space="preserve">с нов Горскостопански  план </w:t>
      </w:r>
      <w:r>
        <w:rPr>
          <w:rFonts w:ascii="Arial" w:eastAsia="Times New Roman" w:hAnsi="Arial" w:cs="Arial"/>
          <w:sz w:val="20"/>
          <w:szCs w:val="20"/>
        </w:rPr>
        <w:t xml:space="preserve">от 2022г., утвърден с Заповед № 539/ 03.06.2024г. </w:t>
      </w:r>
      <w:r w:rsidR="00826958">
        <w:rPr>
          <w:rFonts w:ascii="Arial" w:eastAsia="Times New Roman" w:hAnsi="Arial" w:cs="Arial"/>
          <w:sz w:val="20"/>
          <w:szCs w:val="20"/>
        </w:rPr>
        <w:t xml:space="preserve">от </w:t>
      </w:r>
      <w:r w:rsidR="00595BDE">
        <w:rPr>
          <w:rFonts w:ascii="Arial" w:eastAsia="Times New Roman" w:hAnsi="Arial" w:cs="Arial"/>
          <w:sz w:val="20"/>
          <w:szCs w:val="20"/>
        </w:rPr>
        <w:t xml:space="preserve">Изпълнителен Директор на </w:t>
      </w:r>
      <w:r w:rsidR="00826958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Изпълнителна агенция по горите.</w:t>
      </w:r>
    </w:p>
    <w:p w:rsidR="00E267C5" w:rsidRPr="00FE7570" w:rsidRDefault="00E267C5" w:rsidP="00F74E9B">
      <w:pPr>
        <w:widowControl w:val="0"/>
        <w:autoSpaceDE w:val="0"/>
        <w:autoSpaceDN w:val="0"/>
        <w:spacing w:before="274" w:after="0" w:line="242" w:lineRule="auto"/>
        <w:ind w:left="167" w:right="344" w:firstLine="720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Названието '"Чипровци" Държавното горско стопанство е получило от името на град Чипровци къде</w:t>
      </w:r>
      <w:r w:rsidR="00F74E9B">
        <w:rPr>
          <w:rFonts w:ascii="Arial" w:eastAsia="Times New Roman" w:hAnsi="Arial" w:cs="Arial"/>
          <w:sz w:val="20"/>
          <w:szCs w:val="20"/>
        </w:rPr>
        <w:t>то</w:t>
      </w:r>
      <w:r w:rsidRPr="00FE7570">
        <w:rPr>
          <w:rFonts w:ascii="Arial" w:eastAsia="Times New Roman" w:hAnsi="Arial" w:cs="Arial"/>
          <w:sz w:val="20"/>
          <w:szCs w:val="20"/>
        </w:rPr>
        <w:t xml:space="preserve"> се намира седалището на стопанството. Територията на стопанството е разположена в югозападната част на област Монтана. В административно отношение ТП Държавно горско стопанство "Чипровци" е разположено в гр. Чипровци, главен </w:t>
      </w:r>
      <w:r w:rsidR="00F74E9B" w:rsidRPr="00FE7570">
        <w:rPr>
          <w:rFonts w:ascii="Arial" w:eastAsia="Times New Roman" w:hAnsi="Arial" w:cs="Arial"/>
          <w:sz w:val="20"/>
          <w:szCs w:val="20"/>
        </w:rPr>
        <w:t>административен</w:t>
      </w:r>
      <w:r w:rsidRPr="00FE7570">
        <w:rPr>
          <w:rFonts w:ascii="Arial" w:eastAsia="Times New Roman" w:hAnsi="Arial" w:cs="Arial"/>
          <w:spacing w:val="-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общински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център</w:t>
      </w:r>
      <w:r w:rsidRPr="00FE7570">
        <w:rPr>
          <w:rFonts w:ascii="Arial" w:eastAsia="Times New Roman" w:hAnsi="Arial" w:cs="Arial"/>
          <w:spacing w:val="8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8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района.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Гората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е</w:t>
      </w:r>
      <w:r w:rsidRPr="00FE7570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разпръсната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големи</w:t>
      </w:r>
      <w:r w:rsidRPr="00FE7570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 xml:space="preserve">малки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комплекси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върху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землищата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9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села</w:t>
      </w:r>
      <w:r w:rsidRPr="00FE7570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-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Превала,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Горна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Лука,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Митровци,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Бели</w:t>
      </w:r>
      <w:r w:rsidRPr="00FE7570">
        <w:rPr>
          <w:rFonts w:ascii="Arial" w:eastAsia="Times New Roman" w:hAnsi="Arial" w:cs="Arial"/>
          <w:spacing w:val="-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Мел,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 xml:space="preserve">Челюстница,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Горна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Ковачица,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Равна,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Мартиново,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Железна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гр.Чипровци.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През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територията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 xml:space="preserve">стопанството </w:t>
      </w:r>
      <w:r w:rsidRPr="00FE7570">
        <w:rPr>
          <w:rFonts w:ascii="Arial" w:eastAsia="Times New Roman" w:hAnsi="Arial" w:cs="Arial"/>
          <w:sz w:val="20"/>
          <w:szCs w:val="20"/>
        </w:rPr>
        <w:t>преминава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държавното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шосе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-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четвърти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клас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-</w:t>
      </w:r>
      <w:r w:rsidRPr="00FE7570">
        <w:rPr>
          <w:rFonts w:ascii="Arial" w:eastAsia="Times New Roman" w:hAnsi="Arial" w:cs="Arial"/>
          <w:spacing w:val="2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София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-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Белоградчик,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което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е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асфалтирано.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 xml:space="preserve">От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него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се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отклоняват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пътни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артерии,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които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свързват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всички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села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територията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 xml:space="preserve">стопанството. </w:t>
      </w:r>
      <w:r w:rsidRPr="00FE7570">
        <w:rPr>
          <w:rFonts w:ascii="Arial" w:eastAsia="Times New Roman" w:hAnsi="Arial" w:cs="Arial"/>
          <w:sz w:val="20"/>
          <w:szCs w:val="20"/>
        </w:rPr>
        <w:t>Продълженията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селата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към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вътрешността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горските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масиви,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частично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чакълирани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 xml:space="preserve">от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тях</w:t>
      </w:r>
      <w:r w:rsidRPr="00FE7570">
        <w:rPr>
          <w:rFonts w:ascii="Arial" w:eastAsia="Times New Roman" w:hAnsi="Arial" w:cs="Arial"/>
          <w:spacing w:val="-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се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отделят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голям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брой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камионни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пътища,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повечето</w:t>
      </w:r>
      <w:r w:rsidRPr="00FE7570">
        <w:rPr>
          <w:rFonts w:ascii="Arial" w:eastAsia="Times New Roman" w:hAnsi="Arial" w:cs="Arial"/>
          <w:spacing w:val="-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които</w:t>
      </w:r>
      <w:r w:rsidRPr="00FE7570">
        <w:rPr>
          <w:rFonts w:ascii="Arial" w:eastAsia="Times New Roman" w:hAnsi="Arial" w:cs="Arial"/>
          <w:spacing w:val="-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са проходими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само</w:t>
      </w:r>
      <w:r w:rsidRPr="00FE7570">
        <w:rPr>
          <w:rFonts w:ascii="Arial" w:eastAsia="Times New Roman" w:hAnsi="Arial" w:cs="Arial"/>
          <w:spacing w:val="-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през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 xml:space="preserve">летните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месеци.</w:t>
      </w:r>
    </w:p>
    <w:p w:rsidR="00E267C5" w:rsidRPr="00FE7570" w:rsidRDefault="00E267C5" w:rsidP="00E267C5">
      <w:pPr>
        <w:widowControl w:val="0"/>
        <w:autoSpaceDE w:val="0"/>
        <w:autoSpaceDN w:val="0"/>
        <w:spacing w:after="0" w:line="242" w:lineRule="auto"/>
        <w:ind w:left="888" w:right="347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Всички села са свързани с град Чипровци, както и помежду си с автобусни линии. Наличните</w:t>
      </w:r>
      <w:r w:rsidRPr="00FE7570">
        <w:rPr>
          <w:rFonts w:ascii="Arial" w:eastAsia="Times New Roman" w:hAnsi="Arial" w:cs="Arial"/>
          <w:spacing w:val="3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съобщителни</w:t>
      </w:r>
      <w:r w:rsidRPr="00FE7570">
        <w:rPr>
          <w:rFonts w:ascii="Arial" w:eastAsia="Times New Roman" w:hAnsi="Arial" w:cs="Arial"/>
          <w:spacing w:val="3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връзки</w:t>
      </w:r>
      <w:r w:rsidRPr="00FE7570">
        <w:rPr>
          <w:rFonts w:ascii="Arial" w:eastAsia="Times New Roman" w:hAnsi="Arial" w:cs="Arial"/>
          <w:spacing w:val="4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(ж.п.</w:t>
      </w:r>
      <w:r w:rsidRPr="00FE7570">
        <w:rPr>
          <w:rFonts w:ascii="Arial" w:eastAsia="Times New Roman" w:hAnsi="Arial" w:cs="Arial"/>
          <w:spacing w:val="3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линии,</w:t>
      </w:r>
      <w:r w:rsidRPr="00FE7570">
        <w:rPr>
          <w:rFonts w:ascii="Arial" w:eastAsia="Times New Roman" w:hAnsi="Arial" w:cs="Arial"/>
          <w:spacing w:val="3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шосета,</w:t>
      </w:r>
      <w:r w:rsidRPr="00FE7570">
        <w:rPr>
          <w:rFonts w:ascii="Arial" w:eastAsia="Times New Roman" w:hAnsi="Arial" w:cs="Arial"/>
          <w:spacing w:val="3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автобусни</w:t>
      </w:r>
      <w:r w:rsidRPr="00FE7570">
        <w:rPr>
          <w:rFonts w:ascii="Arial" w:eastAsia="Times New Roman" w:hAnsi="Arial" w:cs="Arial"/>
          <w:spacing w:val="3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линии,</w:t>
      </w:r>
      <w:r w:rsidRPr="00FE7570">
        <w:rPr>
          <w:rFonts w:ascii="Arial" w:eastAsia="Times New Roman" w:hAnsi="Arial" w:cs="Arial"/>
          <w:spacing w:val="3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пощенски,</w:t>
      </w:r>
    </w:p>
    <w:p w:rsidR="00E267C5" w:rsidRPr="00FE7570" w:rsidRDefault="00E267C5" w:rsidP="00E267C5">
      <w:pPr>
        <w:widowControl w:val="0"/>
        <w:autoSpaceDE w:val="0"/>
        <w:autoSpaceDN w:val="0"/>
        <w:spacing w:after="0" w:line="240" w:lineRule="auto"/>
        <w:ind w:left="167" w:right="353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телеграфни и телефонни линии) създават добри условия за развитието, стопанисването и опазването на горското стопанство.</w:t>
      </w:r>
    </w:p>
    <w:p w:rsidR="00E267C5" w:rsidRPr="00FE7570" w:rsidRDefault="00E267C5" w:rsidP="00E267C5">
      <w:pPr>
        <w:widowControl w:val="0"/>
        <w:autoSpaceDE w:val="0"/>
        <w:autoSpaceDN w:val="0"/>
        <w:spacing w:after="0" w:line="240" w:lineRule="auto"/>
        <w:ind w:left="167" w:right="344" w:firstLine="720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При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настоящата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инвентаризация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планиране,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територията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стопанството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се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разделя на два горскостопански участъка:</w:t>
      </w:r>
    </w:p>
    <w:p w:rsidR="00F74E9B" w:rsidRDefault="00E267C5" w:rsidP="00E267C5">
      <w:pPr>
        <w:widowControl w:val="0"/>
        <w:autoSpaceDE w:val="0"/>
        <w:autoSpaceDN w:val="0"/>
        <w:spacing w:before="77" w:after="0" w:line="240" w:lineRule="auto"/>
        <w:ind w:left="167" w:right="6282"/>
        <w:rPr>
          <w:rFonts w:ascii="Arial" w:eastAsia="Times New Roman" w:hAnsi="Arial" w:cs="Arial"/>
          <w:spacing w:val="-4"/>
          <w:sz w:val="20"/>
          <w:szCs w:val="20"/>
        </w:rPr>
      </w:pPr>
      <w:r w:rsidRPr="00FE7570">
        <w:rPr>
          <w:rFonts w:ascii="Arial" w:eastAsia="Times New Roman" w:hAnsi="Arial" w:cs="Arial"/>
          <w:spacing w:val="-4"/>
          <w:sz w:val="20"/>
          <w:szCs w:val="20"/>
        </w:rPr>
        <w:t>I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-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ви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ГСУ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със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="00F74E9B">
        <w:rPr>
          <w:rFonts w:ascii="Arial" w:eastAsia="Times New Roman" w:hAnsi="Arial" w:cs="Arial"/>
          <w:spacing w:val="-4"/>
          <w:sz w:val="20"/>
          <w:szCs w:val="20"/>
        </w:rPr>
        <w:t>седа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лище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гр.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>Чипровци</w:t>
      </w:r>
    </w:p>
    <w:p w:rsidR="00E267C5" w:rsidRPr="00FE7570" w:rsidRDefault="00E267C5" w:rsidP="00E267C5">
      <w:pPr>
        <w:widowControl w:val="0"/>
        <w:autoSpaceDE w:val="0"/>
        <w:autoSpaceDN w:val="0"/>
        <w:spacing w:before="77" w:after="0" w:line="240" w:lineRule="auto"/>
        <w:ind w:left="167" w:right="6282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pacing w:val="-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w w:val="95"/>
          <w:sz w:val="20"/>
          <w:szCs w:val="20"/>
        </w:rPr>
        <w:t>ІІ</w:t>
      </w:r>
      <w:r w:rsidRPr="00FE7570">
        <w:rPr>
          <w:rFonts w:ascii="Arial" w:eastAsia="Times New Roman" w:hAnsi="Arial" w:cs="Arial"/>
          <w:spacing w:val="-3"/>
          <w:w w:val="9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-</w:t>
      </w:r>
      <w:r w:rsidRPr="00FE7570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ри</w:t>
      </w:r>
      <w:r w:rsidRPr="00FE7570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ГСУ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със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седалище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с.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Превала</w:t>
      </w:r>
    </w:p>
    <w:p w:rsidR="00E267C5" w:rsidRPr="00FE7570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267C5" w:rsidRPr="00FE7570" w:rsidRDefault="00E267C5" w:rsidP="00E267C5">
      <w:pPr>
        <w:widowControl w:val="0"/>
        <w:autoSpaceDE w:val="0"/>
        <w:autoSpaceDN w:val="0"/>
        <w:spacing w:after="0" w:line="240" w:lineRule="auto"/>
        <w:ind w:left="167" w:right="344" w:firstLine="720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В горско-административно отношение ТП Държавно горско стопанство "Чипровци'" е поделение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ДП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СЗДП –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Враца,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като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е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под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лесовъдския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контрол</w:t>
      </w:r>
      <w:r w:rsidRPr="00FE7570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Регионална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дирекция</w:t>
      </w:r>
      <w:r w:rsidRPr="00FE7570">
        <w:rPr>
          <w:rFonts w:ascii="Arial" w:eastAsia="Times New Roman" w:hAnsi="Arial" w:cs="Arial"/>
          <w:spacing w:val="-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по горите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в гр. Берковица.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5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352"/>
        </w:tabs>
        <w:autoSpaceDE w:val="0"/>
        <w:autoSpaceDN w:val="0"/>
        <w:spacing w:after="0" w:line="240" w:lineRule="auto"/>
        <w:ind w:left="352" w:hanging="185"/>
        <w:outlineLvl w:val="4"/>
        <w:rPr>
          <w:rFonts w:ascii="Century Gothic" w:eastAsia="Times New Roman" w:hAnsi="Century Gothic" w:cs="Century Gothic"/>
          <w:b/>
          <w:bCs/>
          <w:sz w:val="20"/>
        </w:rPr>
      </w:pPr>
      <w:bookmarkStart w:id="1" w:name="_TOC_250026"/>
      <w:r w:rsidRPr="00E267C5">
        <w:rPr>
          <w:rFonts w:ascii="Century Gothic" w:eastAsia="Times New Roman" w:hAnsi="Century Gothic" w:cs="Century Gothic"/>
          <w:b/>
          <w:bCs/>
        </w:rPr>
        <w:t>Физико</w:t>
      </w:r>
      <w:r w:rsidRPr="00E267C5">
        <w:rPr>
          <w:rFonts w:ascii="Century Gothic" w:eastAsia="Times New Roman" w:hAnsi="Century Gothic" w:cs="Century Gothic"/>
          <w:b/>
          <w:bCs/>
          <w:spacing w:val="-7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-7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географска</w:t>
      </w:r>
      <w:r w:rsidRPr="00E267C5">
        <w:rPr>
          <w:rFonts w:ascii="Century Gothic" w:eastAsia="Times New Roman" w:hAnsi="Century Gothic" w:cs="Century Gothic"/>
          <w:b/>
          <w:bCs/>
          <w:spacing w:val="-7"/>
        </w:rPr>
        <w:t xml:space="preserve"> </w:t>
      </w:r>
      <w:bookmarkEnd w:id="1"/>
      <w:r w:rsidRPr="00E267C5">
        <w:rPr>
          <w:rFonts w:ascii="Century Gothic" w:eastAsia="Times New Roman" w:hAnsi="Century Gothic" w:cs="Century Gothic"/>
          <w:b/>
          <w:bCs/>
          <w:spacing w:val="-2"/>
        </w:rPr>
        <w:t>характеристика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1099"/>
        </w:tabs>
        <w:autoSpaceDE w:val="0"/>
        <w:autoSpaceDN w:val="0"/>
        <w:spacing w:after="0" w:line="240" w:lineRule="auto"/>
        <w:ind w:left="1099" w:hanging="480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Географско</w:t>
      </w:r>
      <w:r w:rsidRPr="00E267C5">
        <w:rPr>
          <w:rFonts w:ascii="Century Gothic" w:eastAsia="Times New Roman" w:hAnsi="Century Gothic" w:cs="Century Gothic"/>
          <w:b/>
          <w:bCs/>
          <w:spacing w:val="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положение</w:t>
      </w:r>
    </w:p>
    <w:p w:rsidR="00E267C5" w:rsidRPr="00FE7570" w:rsidRDefault="00E267C5" w:rsidP="00E267C5">
      <w:pPr>
        <w:widowControl w:val="0"/>
        <w:autoSpaceDE w:val="0"/>
        <w:autoSpaceDN w:val="0"/>
        <w:spacing w:before="245" w:after="0" w:line="240" w:lineRule="auto"/>
        <w:ind w:left="167" w:right="348" w:firstLine="720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Държавно горско стопанство Чипровци е разположено в северното подножие на Западна Стара планина (Чипровска планина) на 43°25' северна ширина и 22°15' източна дължина.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Оградено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е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вододелните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била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р.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Лом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р.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Лопушанска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Огоста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 xml:space="preserve">централното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било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Чипровска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планина.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североизток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го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загражда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Широка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планина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Предбалкана.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 xml:space="preserve">Три </w:t>
      </w:r>
      <w:r w:rsidRPr="00FE7570">
        <w:rPr>
          <w:rFonts w:ascii="Arial" w:eastAsia="Times New Roman" w:hAnsi="Arial" w:cs="Arial"/>
          <w:sz w:val="20"/>
          <w:szCs w:val="20"/>
        </w:rPr>
        <w:t>реки,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т.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нар.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„Горни</w:t>
      </w:r>
      <w:r w:rsidRPr="00FE757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поречия" -</w:t>
      </w:r>
      <w:r w:rsidRPr="00FE7570">
        <w:rPr>
          <w:rFonts w:ascii="Arial" w:eastAsia="Times New Roman" w:hAnsi="Arial" w:cs="Arial"/>
          <w:spacing w:val="-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Превалска,</w:t>
      </w:r>
      <w:r w:rsidRPr="00FE7570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Чипровска и</w:t>
      </w:r>
      <w:r w:rsidRPr="00FE757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Лопушанска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Огоста,</w:t>
      </w:r>
      <w:r w:rsidRPr="00FE7570">
        <w:rPr>
          <w:rFonts w:ascii="Arial" w:eastAsia="Times New Roman" w:hAnsi="Arial" w:cs="Arial"/>
          <w:spacing w:val="-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текат</w:t>
      </w:r>
      <w:r w:rsidRPr="00FE7570">
        <w:rPr>
          <w:rFonts w:ascii="Arial" w:eastAsia="Times New Roman" w:hAnsi="Arial" w:cs="Arial"/>
          <w:spacing w:val="-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през този прекрасен планински край.</w:t>
      </w:r>
    </w:p>
    <w:p w:rsidR="00E267C5" w:rsidRPr="00FE7570" w:rsidRDefault="00E267C5" w:rsidP="00E267C5">
      <w:pPr>
        <w:widowControl w:val="0"/>
        <w:autoSpaceDE w:val="0"/>
        <w:autoSpaceDN w:val="0"/>
        <w:spacing w:before="12"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267C5" w:rsidRPr="00FE7570" w:rsidRDefault="00E267C5" w:rsidP="00E267C5">
      <w:pPr>
        <w:widowControl w:val="0"/>
        <w:autoSpaceDE w:val="0"/>
        <w:autoSpaceDN w:val="0"/>
        <w:spacing w:after="0" w:line="242" w:lineRule="auto"/>
        <w:ind w:left="167" w:right="346" w:firstLine="720"/>
        <w:jc w:val="both"/>
        <w:rPr>
          <w:rFonts w:ascii="Arial" w:eastAsia="Times New Roman" w:hAnsi="Arial" w:cs="Arial"/>
          <w:sz w:val="20"/>
          <w:szCs w:val="20"/>
        </w:rPr>
      </w:pPr>
      <w:r w:rsidRPr="00FE7570">
        <w:rPr>
          <w:rFonts w:ascii="Arial" w:eastAsia="Times New Roman" w:hAnsi="Arial" w:cs="Arial"/>
          <w:sz w:val="20"/>
          <w:szCs w:val="20"/>
        </w:rPr>
        <w:t>Формата</w:t>
      </w:r>
      <w:r w:rsidRPr="00FE7570">
        <w:rPr>
          <w:rFonts w:ascii="Arial" w:eastAsia="Times New Roman" w:hAnsi="Arial" w:cs="Arial"/>
          <w:spacing w:val="-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ТП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Държавно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горско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стопанство</w:t>
      </w:r>
      <w:r w:rsidRPr="00FE7570">
        <w:rPr>
          <w:rFonts w:ascii="Arial" w:eastAsia="Times New Roman" w:hAnsi="Arial" w:cs="Arial"/>
          <w:spacing w:val="-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"Чипровци"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е</w:t>
      </w:r>
      <w:r w:rsidRPr="00FE7570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неправилно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закръглена,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 xml:space="preserve">със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средна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дължина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посока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изток-запад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около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 км"/>
        </w:smartTagPr>
        <w:r w:rsidRPr="00FE7570">
          <w:rPr>
            <w:rFonts w:ascii="Arial" w:eastAsia="Times New Roman" w:hAnsi="Arial" w:cs="Arial"/>
            <w:spacing w:val="-2"/>
            <w:sz w:val="20"/>
            <w:szCs w:val="20"/>
          </w:rPr>
          <w:t>20</w:t>
        </w:r>
        <w:r w:rsidRPr="00FE7570">
          <w:rPr>
            <w:rFonts w:ascii="Arial" w:eastAsia="Times New Roman" w:hAnsi="Arial" w:cs="Arial"/>
            <w:spacing w:val="-16"/>
            <w:sz w:val="20"/>
            <w:szCs w:val="20"/>
          </w:rPr>
          <w:t xml:space="preserve"> </w:t>
        </w:r>
        <w:r w:rsidRPr="00FE7570">
          <w:rPr>
            <w:rFonts w:ascii="Arial" w:eastAsia="Times New Roman" w:hAnsi="Arial" w:cs="Arial"/>
            <w:spacing w:val="-2"/>
            <w:sz w:val="20"/>
            <w:szCs w:val="20"/>
          </w:rPr>
          <w:t>км</w:t>
        </w:r>
      </w:smartTag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средна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широчина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посока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севср-юг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0 км"/>
        </w:smartTagPr>
        <w:r w:rsidRPr="00FE7570">
          <w:rPr>
            <w:rFonts w:ascii="Arial" w:eastAsia="Times New Roman" w:hAnsi="Arial" w:cs="Arial"/>
            <w:spacing w:val="-2"/>
            <w:sz w:val="20"/>
            <w:szCs w:val="20"/>
          </w:rPr>
          <w:t>30</w:t>
        </w:r>
        <w:r w:rsidRPr="00FE7570">
          <w:rPr>
            <w:rFonts w:ascii="Arial" w:eastAsia="Times New Roman" w:hAnsi="Arial" w:cs="Arial"/>
            <w:spacing w:val="-14"/>
            <w:sz w:val="20"/>
            <w:szCs w:val="20"/>
          </w:rPr>
          <w:t xml:space="preserve"> </w:t>
        </w:r>
        <w:r w:rsidRPr="00FE7570">
          <w:rPr>
            <w:rFonts w:ascii="Arial" w:eastAsia="Times New Roman" w:hAnsi="Arial" w:cs="Arial"/>
            <w:spacing w:val="-2"/>
            <w:sz w:val="20"/>
            <w:szCs w:val="20"/>
          </w:rPr>
          <w:t>км</w:t>
        </w:r>
      </w:smartTag>
      <w:r w:rsidRPr="00FE7570">
        <w:rPr>
          <w:rFonts w:ascii="Arial" w:eastAsia="Times New Roman" w:hAnsi="Arial" w:cs="Arial"/>
          <w:spacing w:val="-2"/>
          <w:sz w:val="20"/>
          <w:szCs w:val="20"/>
        </w:rPr>
        <w:t>. На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север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граничи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ТП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Държавните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горски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стопанства: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"Монтана",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изток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югоизток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с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>ТП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2"/>
          <w:sz w:val="20"/>
          <w:szCs w:val="20"/>
        </w:rPr>
        <w:t xml:space="preserve">ДГС </w:t>
      </w:r>
      <w:r w:rsidRPr="00FE7570">
        <w:rPr>
          <w:rFonts w:ascii="Arial" w:eastAsia="Times New Roman" w:hAnsi="Arial" w:cs="Arial"/>
          <w:sz w:val="20"/>
          <w:szCs w:val="20"/>
        </w:rPr>
        <w:t>"Говежда", на юг с високопланинското пасище до главното било на Стара планина, където минава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държавната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граница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lastRenderedPageBreak/>
        <w:t>Р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Сърбия,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запад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ТП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ДГС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"Чупрене",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а</w:t>
      </w:r>
      <w:r w:rsidRPr="00FE7570">
        <w:rPr>
          <w:rFonts w:ascii="Arial" w:eastAsia="Times New Roman" w:hAnsi="Arial" w:cs="Arial"/>
          <w:spacing w:val="-13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северозапад</w:t>
      </w:r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с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 xml:space="preserve">ТП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ДГС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"Белоградчик".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Град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Чипровци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лежи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450 м"/>
        </w:smartTagPr>
        <w:r w:rsidRPr="00FE7570">
          <w:rPr>
            <w:rFonts w:ascii="Arial" w:eastAsia="Times New Roman" w:hAnsi="Arial" w:cs="Arial"/>
            <w:spacing w:val="-6"/>
            <w:sz w:val="20"/>
            <w:szCs w:val="20"/>
          </w:rPr>
          <w:t>450</w:t>
        </w:r>
        <w:r w:rsidRPr="00FE7570">
          <w:rPr>
            <w:rFonts w:ascii="Arial" w:eastAsia="Times New Roman" w:hAnsi="Arial" w:cs="Arial"/>
            <w:spacing w:val="-12"/>
            <w:sz w:val="20"/>
            <w:szCs w:val="20"/>
          </w:rPr>
          <w:t xml:space="preserve"> </w:t>
        </w:r>
        <w:r w:rsidRPr="00FE7570">
          <w:rPr>
            <w:rFonts w:ascii="Arial" w:eastAsia="Times New Roman" w:hAnsi="Arial" w:cs="Arial"/>
            <w:spacing w:val="-6"/>
            <w:sz w:val="20"/>
            <w:szCs w:val="20"/>
          </w:rPr>
          <w:t>м</w:t>
        </w:r>
      </w:smartTag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н.в.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има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източно</w:t>
      </w:r>
      <w:r w:rsidRPr="00FE7570">
        <w:rPr>
          <w:rFonts w:ascii="Arial" w:eastAsia="Times New Roman" w:hAnsi="Arial" w:cs="Arial"/>
          <w:spacing w:val="-9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изложение.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Градът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>отстои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pacing w:val="-6"/>
          <w:sz w:val="20"/>
          <w:szCs w:val="20"/>
        </w:rPr>
        <w:t xml:space="preserve">на </w:t>
      </w:r>
      <w:smartTag w:uri="urn:schemas-microsoft-com:office:smarttags" w:element="metricconverter">
        <w:smartTagPr>
          <w:attr w:name="ProductID" w:val="45 км"/>
        </w:smartTagPr>
        <w:r w:rsidRPr="00FE7570">
          <w:rPr>
            <w:rFonts w:ascii="Arial" w:eastAsia="Times New Roman" w:hAnsi="Arial" w:cs="Arial"/>
            <w:sz w:val="20"/>
            <w:szCs w:val="20"/>
          </w:rPr>
          <w:t>45</w:t>
        </w:r>
        <w:r w:rsidRPr="00FE7570">
          <w:rPr>
            <w:rFonts w:ascii="Arial" w:eastAsia="Times New Roman" w:hAnsi="Arial" w:cs="Arial"/>
            <w:spacing w:val="-13"/>
            <w:sz w:val="20"/>
            <w:szCs w:val="20"/>
          </w:rPr>
          <w:t xml:space="preserve"> </w:t>
        </w:r>
        <w:r w:rsidRPr="00FE7570">
          <w:rPr>
            <w:rFonts w:ascii="Arial" w:eastAsia="Times New Roman" w:hAnsi="Arial" w:cs="Arial"/>
            <w:sz w:val="20"/>
            <w:szCs w:val="20"/>
          </w:rPr>
          <w:t>км</w:t>
        </w:r>
      </w:smartTag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2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гр.Берковица</w:t>
      </w:r>
      <w:r w:rsidRPr="00FE7570">
        <w:rPr>
          <w:rFonts w:ascii="Arial" w:eastAsia="Times New Roman" w:hAnsi="Arial" w:cs="Arial"/>
          <w:spacing w:val="-15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и</w:t>
      </w:r>
      <w:r w:rsidRPr="00FE7570">
        <w:rPr>
          <w:rFonts w:ascii="Arial" w:eastAsia="Times New Roman" w:hAnsi="Arial" w:cs="Arial"/>
          <w:spacing w:val="-11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на</w:t>
      </w:r>
      <w:r w:rsidRPr="00FE7570">
        <w:rPr>
          <w:rFonts w:ascii="Arial" w:eastAsia="Times New Roman" w:hAnsi="Arial" w:cs="Arial"/>
          <w:spacing w:val="-10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5 км"/>
        </w:smartTagPr>
        <w:r w:rsidRPr="00FE7570">
          <w:rPr>
            <w:rFonts w:ascii="Arial" w:eastAsia="Times New Roman" w:hAnsi="Arial" w:cs="Arial"/>
            <w:sz w:val="20"/>
            <w:szCs w:val="20"/>
          </w:rPr>
          <w:t>35</w:t>
        </w:r>
        <w:r w:rsidRPr="00FE7570">
          <w:rPr>
            <w:rFonts w:ascii="Arial" w:eastAsia="Times New Roman" w:hAnsi="Arial" w:cs="Arial"/>
            <w:spacing w:val="-17"/>
            <w:sz w:val="20"/>
            <w:szCs w:val="20"/>
          </w:rPr>
          <w:t xml:space="preserve"> </w:t>
        </w:r>
        <w:r w:rsidRPr="00FE7570">
          <w:rPr>
            <w:rFonts w:ascii="Arial" w:eastAsia="Times New Roman" w:hAnsi="Arial" w:cs="Arial"/>
            <w:sz w:val="20"/>
            <w:szCs w:val="20"/>
          </w:rPr>
          <w:t>км</w:t>
        </w:r>
      </w:smartTag>
      <w:r w:rsidRPr="00FE7570">
        <w:rPr>
          <w:rFonts w:ascii="Arial" w:eastAsia="Times New Roman" w:hAnsi="Arial" w:cs="Arial"/>
          <w:spacing w:val="-16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от</w:t>
      </w:r>
      <w:r w:rsidRPr="00FE7570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гр.</w:t>
      </w:r>
      <w:r w:rsidRPr="00FE7570">
        <w:rPr>
          <w:rFonts w:ascii="Arial" w:eastAsia="Times New Roman" w:hAnsi="Arial" w:cs="Arial"/>
          <w:spacing w:val="-14"/>
          <w:sz w:val="20"/>
          <w:szCs w:val="20"/>
        </w:rPr>
        <w:t xml:space="preserve"> </w:t>
      </w:r>
      <w:r w:rsidRPr="00FE7570">
        <w:rPr>
          <w:rFonts w:ascii="Arial" w:eastAsia="Times New Roman" w:hAnsi="Arial" w:cs="Arial"/>
          <w:sz w:val="20"/>
          <w:szCs w:val="20"/>
        </w:rPr>
        <w:t>Монтана.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1005"/>
        </w:tabs>
        <w:autoSpaceDE w:val="0"/>
        <w:autoSpaceDN w:val="0"/>
        <w:spacing w:after="0" w:line="240" w:lineRule="auto"/>
        <w:ind w:left="1005" w:hanging="386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Релеф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Между най-ниската точка в района на стопанството /250 м.н.в./ при отдел 164 в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землището на с.Г.Ковачица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край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р.Огоста 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най-високата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точка на гората/1700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м.н.в./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връх </w:t>
      </w:r>
      <w:r w:rsidRPr="00E267C5">
        <w:rPr>
          <w:rFonts w:ascii="Verdana" w:eastAsia="Times New Roman" w:hAnsi="Verdana" w:cs="Verdana"/>
          <w:sz w:val="20"/>
          <w:szCs w:val="20"/>
        </w:rPr>
        <w:t>Мартинова чука местност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Деяница /подотдел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32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о/,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има </w:t>
      </w:r>
      <w:smartTag w:uri="urn:schemas-microsoft-com:office:smarttags" w:element="metricconverter">
        <w:smartTagPr>
          <w:attr w:name="ProductID" w:val="145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1450</w:t>
        </w:r>
        <w:r w:rsidRPr="00E267C5">
          <w:rPr>
            <w:rFonts w:ascii="Verdana" w:eastAsia="Times New Roman" w:hAnsi="Verdana" w:cs="Verdana"/>
            <w:spacing w:val="-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превишение,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обуславя значителното разнообразие в конфигурацията на терена. Северните склонове на Западна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Стара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типичен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планински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релеф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високи,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ясно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изразени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била,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склонове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врязани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долове.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Чипровска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най-високият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дял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Западна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Стара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дълга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5 к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35</w:t>
        </w:r>
        <w:r w:rsidRPr="00E267C5">
          <w:rPr>
            <w:rFonts w:ascii="Verdana" w:eastAsia="Times New Roman" w:hAnsi="Verdana" w:cs="Verdana"/>
            <w:spacing w:val="-16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км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 Започва от Светиниколската седловина и се простира на югоизток до седловината между Дебели рът и Сировичница. От северните склонове на планината водят началото си реките Огоста и Лом.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По билото на Чипровска планина се издигат заоблени или купеновидни върхове и се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простират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заравнености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отделени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плитки,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дълбоки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широки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седловини,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развити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пермските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глинести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мергели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конгломерати.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Северните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откоси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наподобяват стена,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рязко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ограничаваща от север приобщените към водосборите на подбалканските реки билни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заравнености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(типични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върховете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Миджур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Ком,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1800</w:t>
        </w:r>
        <w:r w:rsidRPr="00E267C5">
          <w:rPr>
            <w:rFonts w:ascii="Verdana" w:eastAsia="Times New Roman" w:hAnsi="Verdana" w:cs="Verdana"/>
            <w:spacing w:val="-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н.в.).</w:t>
      </w:r>
    </w:p>
    <w:p w:rsidR="00E267C5" w:rsidRPr="00E267C5" w:rsidRDefault="00E267C5" w:rsidP="00E267C5">
      <w:pPr>
        <w:widowControl w:val="0"/>
        <w:autoSpaceDE w:val="0"/>
        <w:autoSpaceDN w:val="0"/>
        <w:spacing w:before="14" w:after="0" w:line="240" w:lineRule="auto"/>
        <w:ind w:left="88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Главните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върхове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 Чипровска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планина са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Миджур (</w:t>
      </w:r>
      <w:smartTag w:uri="urn:schemas-microsoft-com:office:smarttags" w:element="metricconverter">
        <w:smartTagPr>
          <w:attr w:name="ProductID" w:val="2168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2168</w:t>
        </w:r>
        <w:r w:rsidRPr="00E267C5">
          <w:rPr>
            <w:rFonts w:ascii="Verdana" w:eastAsia="Times New Roman" w:hAnsi="Verdana" w:cs="Verdana"/>
            <w:spacing w:val="-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4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Мартинова чука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2011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2011</w:t>
        </w:r>
        <w:r w:rsidRPr="00E267C5">
          <w:rPr>
            <w:rFonts w:ascii="Verdana" w:eastAsia="Times New Roman" w:hAnsi="Verdana" w:cs="Verdana"/>
            <w:spacing w:val="-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5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5"/>
          <w:sz w:val="20"/>
          <w:szCs w:val="20"/>
        </w:rPr>
        <w:t>).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Голяма</w:t>
      </w:r>
      <w:r w:rsidRPr="00E267C5">
        <w:rPr>
          <w:rFonts w:ascii="Verdana" w:eastAsia="Times New Roman" w:hAnsi="Verdana" w:cs="Verdana"/>
          <w:spacing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чука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967 м"/>
        </w:smartTagP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1967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w w:val="90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Копрен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964 м"/>
        </w:smartTagP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1964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w w:val="90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Три</w:t>
      </w:r>
      <w:r w:rsidRPr="00E267C5">
        <w:rPr>
          <w:rFonts w:ascii="Verdana" w:eastAsia="Times New Roman" w:hAnsi="Verdana" w:cs="Verdana"/>
          <w:spacing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чуки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938 м"/>
        </w:smartTagP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1938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w w:val="90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Вража</w:t>
      </w:r>
      <w:r w:rsidRPr="00E267C5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глава</w:t>
      </w:r>
      <w:r w:rsidRPr="00E267C5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936 м"/>
        </w:smartTagP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1936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5"/>
            <w:w w:val="90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5"/>
          <w:w w:val="90"/>
          <w:sz w:val="20"/>
          <w:szCs w:val="20"/>
        </w:rPr>
        <w:t>).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чуки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938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1938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)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издаден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североизток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вижда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отдалече.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днес минава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границата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Сърбия.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Оттук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може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отиде,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върви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билото,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вр.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Копрен, както и до вр. Мартинова чука. Чрез високопланинското пасище стопанството граничи с централното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главната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старопланинска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верига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продължение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0 к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10</w:t>
        </w:r>
        <w:r w:rsidRPr="00E267C5">
          <w:rPr>
            <w:rFonts w:ascii="Verdana" w:eastAsia="Times New Roman" w:hAnsi="Verdana" w:cs="Verdana"/>
            <w:spacing w:val="-1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км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връх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Три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чуки,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запад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Вража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глава,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Голямата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чука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Мартинова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чука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чието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продължение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се </w:t>
      </w:r>
      <w:r w:rsidRPr="00E267C5">
        <w:rPr>
          <w:rFonts w:ascii="Verdana" w:eastAsia="Times New Roman" w:hAnsi="Verdana" w:cs="Verdana"/>
          <w:sz w:val="20"/>
          <w:szCs w:val="20"/>
        </w:rPr>
        <w:t>отделят в северна, североизточна и източна посока множество второстепенни била, които свършват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водосливите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Превалска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Чипровска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Огоста.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близост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Вража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глава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преминава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Чипровсия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проход,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който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свързва</w:t>
      </w:r>
      <w:r w:rsidRPr="00E267C5">
        <w:rPr>
          <w:rFonts w:ascii="Verdana" w:eastAsia="Times New Roman" w:hAnsi="Verdana" w:cs="Verdana"/>
          <w:color w:val="202122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долината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Чипровска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color w:val="202122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(десен</w:t>
      </w:r>
      <w:r w:rsidRPr="00E267C5">
        <w:rPr>
          <w:rFonts w:ascii="Verdana" w:eastAsia="Times New Roman" w:hAnsi="Verdana" w:cs="Verdana"/>
          <w:color w:val="202122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 xml:space="preserve">приток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  <w:u w:val="single"/>
        </w:rPr>
        <w:t>Огоста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)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color w:val="202122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град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  <w:u w:val="single"/>
        </w:rPr>
        <w:t>Чипровци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долината</w:t>
      </w:r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Топлодолска</w:t>
      </w:r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(десен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приток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  <w:u w:val="single"/>
        </w:rPr>
        <w:t>Височица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,</w:t>
      </w:r>
      <w:r w:rsidRPr="00E267C5">
        <w:rPr>
          <w:rFonts w:ascii="Verdana" w:eastAsia="Times New Roman" w:hAnsi="Verdana" w:cs="Verdana"/>
          <w:color w:val="202122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от басейна на </w:t>
      </w:r>
      <w:r w:rsidRPr="00E267C5">
        <w:rPr>
          <w:rFonts w:ascii="Verdana" w:eastAsia="Times New Roman" w:hAnsi="Verdana" w:cs="Verdana"/>
          <w:sz w:val="20"/>
          <w:szCs w:val="20"/>
          <w:u w:val="single"/>
        </w:rPr>
        <w:t>Нишава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) при сръбското село </w:t>
      </w:r>
      <w:r w:rsidRPr="00E267C5">
        <w:rPr>
          <w:rFonts w:ascii="Verdana" w:eastAsia="Times New Roman" w:hAnsi="Verdana" w:cs="Verdana"/>
          <w:sz w:val="20"/>
          <w:szCs w:val="20"/>
          <w:u w:val="single"/>
        </w:rPr>
        <w:t>Топли дол</w:t>
      </w:r>
      <w:r w:rsidRPr="00E267C5">
        <w:rPr>
          <w:rFonts w:ascii="Arial" w:eastAsia="Times New Roman" w:hAnsi="Arial" w:cs="Verdana"/>
          <w:color w:val="202122"/>
          <w:sz w:val="20"/>
          <w:szCs w:val="20"/>
        </w:rPr>
        <w:t>.</w:t>
      </w:r>
      <w:r w:rsidRPr="00E267C5">
        <w:rPr>
          <w:rFonts w:ascii="Arial" w:eastAsia="Times New Roman" w:hAnsi="Arial" w:cs="Verdana"/>
          <w:color w:val="202122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Проходът започва от южния край на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град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Чипровци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,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525 m"/>
        </w:smartTagPr>
        <w:r w:rsidRPr="00E267C5">
          <w:rPr>
            <w:rFonts w:ascii="Verdana" w:eastAsia="Times New Roman" w:hAnsi="Verdana" w:cs="Verdana"/>
            <w:color w:val="202122"/>
            <w:spacing w:val="-2"/>
            <w:sz w:val="20"/>
            <w:szCs w:val="20"/>
          </w:rPr>
          <w:t>525</w:t>
        </w:r>
        <w:r w:rsidRPr="00E267C5">
          <w:rPr>
            <w:rFonts w:ascii="Verdana" w:eastAsia="Times New Roman" w:hAnsi="Verdana" w:cs="Verdana"/>
            <w:color w:val="202122"/>
            <w:spacing w:val="-16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color w:val="202122"/>
            <w:spacing w:val="-2"/>
            <w:sz w:val="20"/>
            <w:szCs w:val="20"/>
          </w:rPr>
          <w:t>m</w:t>
        </w:r>
      </w:smartTag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н.в.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камионен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път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изкачва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нагоре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долината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 xml:space="preserve">Чипровска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река,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след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левият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Calibri" w:eastAsia="Times New Roman" w:hAnsi="Calibri" w:cs="Verdana"/>
          <w:color w:val="202122"/>
          <w:spacing w:val="-6"/>
          <w:sz w:val="20"/>
          <w:szCs w:val="20"/>
        </w:rPr>
        <w:t xml:space="preserve">ѝ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приток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Андровица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накрая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покрай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левия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приток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>Андровица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 xml:space="preserve">–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color w:val="202122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Пилатовец,</w:t>
      </w:r>
      <w:r w:rsidRPr="00E267C5">
        <w:rPr>
          <w:rFonts w:ascii="Verdana" w:eastAsia="Times New Roman" w:hAnsi="Verdana" w:cs="Verdana"/>
          <w:color w:val="202122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където</w:t>
      </w:r>
      <w:r w:rsidRPr="00E267C5">
        <w:rPr>
          <w:rFonts w:ascii="Verdana" w:eastAsia="Times New Roman" w:hAnsi="Verdana" w:cs="Verdana"/>
          <w:color w:val="202122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пътят</w:t>
      </w:r>
      <w:r w:rsidRPr="00E267C5">
        <w:rPr>
          <w:rFonts w:ascii="Verdana" w:eastAsia="Times New Roman" w:hAnsi="Verdana" w:cs="Verdana"/>
          <w:color w:val="202122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свършва.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Оттук</w:t>
      </w:r>
      <w:r w:rsidRPr="00E267C5">
        <w:rPr>
          <w:rFonts w:ascii="Verdana" w:eastAsia="Times New Roman" w:hAnsi="Verdana" w:cs="Verdana"/>
          <w:color w:val="202122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нагоре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по долината</w:t>
      </w:r>
      <w:r w:rsidRPr="00E267C5">
        <w:rPr>
          <w:rFonts w:ascii="Verdana" w:eastAsia="Times New Roman" w:hAnsi="Verdana" w:cs="Verdana"/>
          <w:color w:val="202122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color w:val="202122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Пилатовец</w:t>
      </w:r>
      <w:r w:rsidRPr="00E267C5">
        <w:rPr>
          <w:rFonts w:ascii="Verdana" w:eastAsia="Times New Roman" w:hAnsi="Verdana" w:cs="Verdana"/>
          <w:color w:val="202122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color w:val="202122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левият</w:t>
      </w:r>
      <w:r w:rsidRPr="00E267C5">
        <w:rPr>
          <w:rFonts w:ascii="Verdana" w:eastAsia="Times New Roman" w:hAnsi="Verdana" w:cs="Verdana"/>
          <w:color w:val="202122"/>
          <w:spacing w:val="-10"/>
          <w:sz w:val="20"/>
          <w:szCs w:val="20"/>
        </w:rPr>
        <w:t xml:space="preserve"> </w:t>
      </w:r>
      <w:r w:rsidRPr="00E267C5">
        <w:rPr>
          <w:rFonts w:ascii="Calibri" w:eastAsia="Times New Roman" w:hAnsi="Calibri" w:cs="Verdana"/>
          <w:color w:val="202122"/>
          <w:spacing w:val="-4"/>
          <w:sz w:val="20"/>
          <w:szCs w:val="20"/>
        </w:rPr>
        <w:t xml:space="preserve">ѝ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приток Типъчка река продължава пътека, която след около </w:t>
      </w:r>
      <w:smartTag w:uri="urn:schemas-microsoft-com:office:smarttags" w:element="metricconverter">
        <w:smartTagPr>
          <w:attr w:name="ProductID" w:val="5 км"/>
        </w:smartTagPr>
        <w:r w:rsidRPr="00E267C5">
          <w:rPr>
            <w:rFonts w:ascii="Verdana" w:eastAsia="Times New Roman" w:hAnsi="Verdana" w:cs="Verdana"/>
            <w:color w:val="202122"/>
            <w:sz w:val="20"/>
            <w:szCs w:val="20"/>
          </w:rPr>
          <w:t>5 км</w:t>
        </w:r>
      </w:smartTag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 достига седловината и държавната граница при </w:t>
      </w:r>
      <w:smartTag w:uri="urn:schemas-microsoft-com:office:smarttags" w:element="metricconverter">
        <w:smartTagPr>
          <w:attr w:name="ProductID" w:val="1765 м"/>
        </w:smartTagPr>
        <w:r w:rsidRPr="00E267C5">
          <w:rPr>
            <w:rFonts w:ascii="Verdana" w:eastAsia="Times New Roman" w:hAnsi="Verdana" w:cs="Verdana"/>
            <w:color w:val="202122"/>
            <w:sz w:val="20"/>
            <w:szCs w:val="20"/>
          </w:rPr>
          <w:t>1765 м</w:t>
        </w:r>
      </w:smartTag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 н.в. Вече на сръбска територия отново има пътека, която в продължение на около</w:t>
      </w:r>
      <w:r w:rsidRPr="00E267C5">
        <w:rPr>
          <w:rFonts w:ascii="Verdana" w:eastAsia="Times New Roman" w:hAnsi="Verdana" w:cs="Verdana"/>
          <w:color w:val="202122"/>
          <w:spacing w:val="1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7 km"/>
        </w:smartTagPr>
        <w:r w:rsidRPr="00E267C5">
          <w:rPr>
            <w:rFonts w:ascii="Verdana" w:eastAsia="Times New Roman" w:hAnsi="Verdana" w:cs="Verdana"/>
            <w:color w:val="202122"/>
            <w:sz w:val="20"/>
            <w:szCs w:val="20"/>
          </w:rPr>
          <w:t>7 km</w:t>
        </w:r>
      </w:smartTag>
      <w:r w:rsidRPr="00E267C5">
        <w:rPr>
          <w:rFonts w:ascii="Verdana" w:eastAsia="Times New Roman" w:hAnsi="Verdana" w:cs="Verdana"/>
          <w:color w:val="202122"/>
          <w:sz w:val="20"/>
          <w:szCs w:val="20"/>
        </w:rPr>
        <w:t xml:space="preserve"> се</w:t>
      </w:r>
      <w:r w:rsidRPr="00E267C5">
        <w:rPr>
          <w:rFonts w:ascii="Verdana" w:eastAsia="Times New Roman" w:hAnsi="Verdana" w:cs="Verdana"/>
          <w:color w:val="202122"/>
          <w:spacing w:val="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z w:val="20"/>
          <w:szCs w:val="20"/>
        </w:rPr>
        <w:t>спуска в долината на Топлодолска река, а от там вече като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888" w:hanging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lastRenderedPageBreak/>
        <w:t>камионен</w:t>
      </w:r>
      <w:r w:rsidRPr="00E267C5">
        <w:rPr>
          <w:rFonts w:ascii="Verdana" w:eastAsia="Times New Roman" w:hAnsi="Verdana" w:cs="Verdana"/>
          <w:color w:val="202122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път</w:t>
      </w:r>
      <w:r w:rsidRPr="00E267C5">
        <w:rPr>
          <w:rFonts w:ascii="Verdana" w:eastAsia="Times New Roman" w:hAnsi="Verdana" w:cs="Verdana"/>
          <w:color w:val="202122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след</w:t>
      </w:r>
      <w:r w:rsidRPr="00E267C5">
        <w:rPr>
          <w:rFonts w:ascii="Verdana" w:eastAsia="Times New Roman" w:hAnsi="Verdana" w:cs="Verdana"/>
          <w:color w:val="202122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 км"/>
        </w:smartTagPr>
        <w:r w:rsidRPr="00E267C5">
          <w:rPr>
            <w:rFonts w:ascii="Verdana" w:eastAsia="Times New Roman" w:hAnsi="Verdana" w:cs="Verdana"/>
            <w:color w:val="202122"/>
            <w:spacing w:val="-4"/>
            <w:sz w:val="20"/>
            <w:szCs w:val="20"/>
          </w:rPr>
          <w:t>3</w:t>
        </w:r>
        <w:r w:rsidRPr="00E267C5">
          <w:rPr>
            <w:rFonts w:ascii="Verdana" w:eastAsia="Times New Roman" w:hAnsi="Verdana" w:cs="Verdana"/>
            <w:color w:val="202122"/>
            <w:spacing w:val="-18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color w:val="202122"/>
            <w:spacing w:val="-4"/>
            <w:sz w:val="20"/>
            <w:szCs w:val="20"/>
          </w:rPr>
          <w:t>км</w:t>
        </w:r>
      </w:smartTag>
      <w:r w:rsidRPr="00E267C5">
        <w:rPr>
          <w:rFonts w:ascii="Verdana" w:eastAsia="Times New Roman" w:hAnsi="Verdana" w:cs="Verdana"/>
          <w:color w:val="202122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проходът</w:t>
      </w:r>
      <w:r w:rsidRPr="00E267C5">
        <w:rPr>
          <w:rFonts w:ascii="Verdana" w:eastAsia="Times New Roman" w:hAnsi="Verdana" w:cs="Verdana"/>
          <w:color w:val="202122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свършва</w:t>
      </w:r>
      <w:r w:rsidRPr="00E267C5">
        <w:rPr>
          <w:rFonts w:ascii="Verdana" w:eastAsia="Times New Roman" w:hAnsi="Verdana" w:cs="Verdana"/>
          <w:color w:val="202122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color w:val="202122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източния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край</w:t>
      </w:r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село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Топли</w:t>
      </w:r>
      <w:r w:rsidRPr="00E267C5">
        <w:rPr>
          <w:rFonts w:ascii="Verdana" w:eastAsia="Times New Roman" w:hAnsi="Verdana" w:cs="Verdana"/>
          <w:spacing w:val="-18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дол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color w:val="202122"/>
          <w:spacing w:val="-17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754 м"/>
        </w:smartTagPr>
        <w:r w:rsidRPr="00E267C5">
          <w:rPr>
            <w:rFonts w:ascii="Verdana" w:eastAsia="Times New Roman" w:hAnsi="Verdana" w:cs="Verdana"/>
            <w:color w:val="202122"/>
            <w:spacing w:val="-4"/>
            <w:sz w:val="20"/>
            <w:szCs w:val="20"/>
          </w:rPr>
          <w:t>754</w:t>
        </w:r>
        <w:r w:rsidRPr="00E267C5">
          <w:rPr>
            <w:rFonts w:ascii="Verdana" w:eastAsia="Times New Roman" w:hAnsi="Verdana" w:cs="Verdana"/>
            <w:color w:val="202122"/>
            <w:spacing w:val="-1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color w:val="202122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color w:val="202122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4"/>
          <w:sz w:val="20"/>
          <w:szCs w:val="20"/>
        </w:rPr>
        <w:t>н.в.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 w:right="35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хижа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Явор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отдел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34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там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билото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отд.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32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34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съществува</w:t>
      </w:r>
      <w:r w:rsidRPr="00E267C5">
        <w:rPr>
          <w:rFonts w:ascii="Verdana" w:eastAsia="Times New Roman" w:hAnsi="Verdana" w:cs="Verdana"/>
          <w:color w:val="202122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екопътека до</w:t>
      </w:r>
      <w:r w:rsidRPr="00E267C5">
        <w:rPr>
          <w:rFonts w:ascii="Verdana" w:eastAsia="Times New Roman" w:hAnsi="Verdana" w:cs="Verdana"/>
          <w:color w:val="202122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color w:val="202122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Вража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глава</w:t>
      </w:r>
      <w:r w:rsidRPr="00E267C5">
        <w:rPr>
          <w:rFonts w:ascii="Verdana" w:eastAsia="Times New Roman" w:hAnsi="Verdana" w:cs="Verdana"/>
          <w:color w:val="202122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color w:val="202122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color w:val="202122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Три</w:t>
      </w:r>
      <w:r w:rsidRPr="00E267C5">
        <w:rPr>
          <w:rFonts w:ascii="Verdana" w:eastAsia="Times New Roman" w:hAnsi="Verdana" w:cs="Verdana"/>
          <w:color w:val="202122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чуки</w:t>
      </w:r>
      <w:r w:rsidRPr="00E267C5">
        <w:rPr>
          <w:rFonts w:ascii="Verdana" w:eastAsia="Times New Roman" w:hAnsi="Verdana" w:cs="Verdana"/>
          <w:color w:val="202122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color w:val="202122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color w:val="202122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много</w:t>
      </w:r>
      <w:r w:rsidRPr="00E267C5">
        <w:rPr>
          <w:rFonts w:ascii="Verdana" w:eastAsia="Times New Roman" w:hAnsi="Verdana" w:cs="Verdana"/>
          <w:color w:val="202122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добро</w:t>
      </w:r>
      <w:r w:rsidRPr="00E267C5">
        <w:rPr>
          <w:rFonts w:ascii="Verdana" w:eastAsia="Times New Roman" w:hAnsi="Verdana" w:cs="Verdana"/>
          <w:color w:val="202122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color w:val="202122"/>
          <w:spacing w:val="-2"/>
          <w:sz w:val="20"/>
          <w:szCs w:val="20"/>
        </w:rPr>
        <w:t>състояние.</w:t>
      </w:r>
    </w:p>
    <w:p w:rsidR="00E267C5" w:rsidRPr="00E267C5" w:rsidRDefault="00E267C5" w:rsidP="00E267C5">
      <w:pPr>
        <w:widowControl w:val="0"/>
        <w:autoSpaceDE w:val="0"/>
        <w:autoSpaceDN w:val="0"/>
        <w:spacing w:before="8" w:after="0" w:line="242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Едно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дълго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важно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разклонение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Язова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планина.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Тя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започва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североизточно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вр.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Миджур </w:t>
      </w:r>
      <w:r w:rsidRPr="00E267C5">
        <w:rPr>
          <w:rFonts w:ascii="Verdana" w:eastAsia="Times New Roman" w:hAnsi="Verdana" w:cs="Verdana"/>
          <w:sz w:val="20"/>
          <w:szCs w:val="20"/>
        </w:rPr>
        <w:t>и западно от вр. Мартинова чука. През Орлов камък. Горно Момино поле, Вандина чука, Говедарника, Гола глава, Койчина чука, Прекоп, Горно Язово (</w:t>
      </w:r>
      <w:smartTag w:uri="urn:schemas-microsoft-com:office:smarttags" w:element="metricconverter">
        <w:smartTagPr>
          <w:attr w:name="ProductID" w:val="1573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1573 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). Оттук по-късото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разклонение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продължава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север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вр.Черни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стига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Превалската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седловина,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която </w:t>
      </w:r>
      <w:r w:rsidRPr="00E267C5">
        <w:rPr>
          <w:rFonts w:ascii="Verdana" w:eastAsia="Times New Roman" w:hAnsi="Verdana" w:cs="Verdana"/>
          <w:sz w:val="20"/>
          <w:szCs w:val="20"/>
        </w:rPr>
        <w:t>го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отделя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Широка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планина.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По-дългото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разклонение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свива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изток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върховете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Остра чука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441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1441</w:t>
        </w:r>
        <w:r w:rsidRPr="00E267C5">
          <w:rPr>
            <w:rFonts w:ascii="Verdana" w:eastAsia="Times New Roman" w:hAnsi="Verdana" w:cs="Verdana"/>
            <w:spacing w:val="-10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).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Яворова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глава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259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1259</w:t>
        </w:r>
        <w:r w:rsidRPr="00E267C5">
          <w:rPr>
            <w:rFonts w:ascii="Verdana" w:eastAsia="Times New Roman" w:hAnsi="Verdana" w:cs="Verdana"/>
            <w:spacing w:val="-10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Врански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камък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223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1223</w:t>
        </w:r>
        <w:r w:rsidRPr="00E267C5">
          <w:rPr>
            <w:rFonts w:ascii="Verdana" w:eastAsia="Times New Roman" w:hAnsi="Verdana" w:cs="Verdana"/>
            <w:spacing w:val="-10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Готованова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чука,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връх,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Емитова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чука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025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1025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Кулата,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Бабичкин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789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789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свършва западно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Бели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мел.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Язова </w:t>
      </w:r>
      <w:r w:rsidRPr="00E267C5">
        <w:rPr>
          <w:rFonts w:ascii="Verdana" w:eastAsia="Times New Roman" w:hAnsi="Verdana" w:cs="Verdana"/>
          <w:sz w:val="20"/>
          <w:szCs w:val="20"/>
        </w:rPr>
        <w:t>планина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юг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Чипровци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спускат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разклонения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Лебарска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чука,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Ральовица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794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794</w:t>
        </w:r>
        <w:r w:rsidRPr="00E267C5">
          <w:rPr>
            <w:rFonts w:ascii="Verdana" w:eastAsia="Times New Roman" w:hAnsi="Verdana" w:cs="Verdana"/>
            <w:spacing w:val="-1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)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Странье,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разделени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Кожлеин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дол,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Рупски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дол,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Гнили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дол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 Велин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дол.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намират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рудните ями, от които в далечното минало била извличана рудата, играла голяма роля за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развитието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Чипровци.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Друго,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по-късо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разклонение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ридът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Киац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едноименния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(</w:t>
      </w:r>
      <w:smartTag w:uri="urn:schemas-microsoft-com:office:smarttags" w:element="metricconverter">
        <w:smartTagPr>
          <w:attr w:name="ProductID" w:val="1062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1062</w:t>
        </w:r>
        <w:r w:rsidRPr="00E267C5">
          <w:rPr>
            <w:rFonts w:ascii="Verdana" w:eastAsia="Times New Roman" w:hAnsi="Verdana" w:cs="Verdana"/>
            <w:spacing w:val="-14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) </w:t>
      </w:r>
      <w:r w:rsidRPr="00E267C5">
        <w:rPr>
          <w:rFonts w:ascii="Verdana" w:eastAsia="Times New Roman" w:hAnsi="Verdana" w:cs="Verdana"/>
          <w:sz w:val="20"/>
          <w:szCs w:val="20"/>
        </w:rPr>
        <w:t>и продължението му Парташ, което достига града.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североизток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живописната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високопланинска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местност Деяница,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подножието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вр.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Три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чуки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започва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планинското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разклонение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Алдинци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едноименния връх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върховете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Пенчин </w:t>
      </w:r>
      <w:r w:rsidRPr="00E267C5">
        <w:rPr>
          <w:rFonts w:ascii="Verdana" w:eastAsia="Times New Roman" w:hAnsi="Verdana" w:cs="Verdana"/>
          <w:sz w:val="20"/>
          <w:szCs w:val="20"/>
        </w:rPr>
        <w:t>камик, Голямо градище, Преслап, Гигиница, Семин чукар и Влъвдел. Това разклонение е вододелно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Стара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Графска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Чипровска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Лопушанска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Огоста,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 ТП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ДГС”Чипровци”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”Говежда”.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Обшият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изглед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склона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планинската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Предбалкана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подчертано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планински, </w:t>
      </w:r>
      <w:r w:rsidRPr="00E267C5">
        <w:rPr>
          <w:rFonts w:ascii="Verdana" w:eastAsia="Times New Roman" w:hAnsi="Verdana" w:cs="Verdana"/>
          <w:sz w:val="20"/>
          <w:szCs w:val="20"/>
        </w:rPr>
        <w:t>силно пресечен,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 дълги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вододелни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посока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юг-север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отделящи 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тях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по-къси,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много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странични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Широка планина (от Предбалкана) се простира почти успоредно на Западна Стара планина от хребета на Салашко-Превалското понижение, което навлиза в района 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землището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село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Превала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свършва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чрез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Веренишкото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бърдо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яз.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Огоста. </w:t>
      </w:r>
      <w:r w:rsidRPr="00E267C5">
        <w:rPr>
          <w:rFonts w:ascii="Verdana" w:eastAsia="Times New Roman" w:hAnsi="Verdana" w:cs="Verdana"/>
          <w:sz w:val="20"/>
          <w:szCs w:val="20"/>
        </w:rPr>
        <w:t>Цялата е изтъкана от варовити възвишения, почти съвсем оголени, обрасли предимно с келявгабърова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Билото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ориентирано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посока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запад-изток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преминава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следните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върхове: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Типчен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(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 xml:space="preserve">наи-високият връх </w:t>
      </w:r>
      <w:smartTag w:uri="urn:schemas-microsoft-com:office:smarttags" w:element="metricconverter">
        <w:smartTagPr>
          <w:attr w:name="ProductID" w:val="-941 м"/>
        </w:smartTagP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-941 м</w:t>
        </w:r>
      </w:smartTag>
      <w:r w:rsidRPr="00E267C5">
        <w:rPr>
          <w:rFonts w:ascii="Verdana" w:eastAsia="Times New Roman" w:hAnsi="Verdana" w:cs="Verdana"/>
          <w:w w:val="90"/>
          <w:sz w:val="20"/>
          <w:szCs w:val="20"/>
        </w:rPr>
        <w:t>),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Господин,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Тупанков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чардак,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Мечит,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Костин, Церов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връх. От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този хребет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южна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посока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отделят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много,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къси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била,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вододели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левите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притоци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р.Огоста.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тази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преобладават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сенчестите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припечните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изложения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приблизително еднакво.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От така изброените по-главни била се отделят извънредно много по второстепенни такива, между които се образуват множество потоци и рекички, течащи в северна, северо- източна 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източна посока 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образуващи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реките Превалска, Мартиновска 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Чипровска, които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заедно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образуват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най-левия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приток 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р.Огоста.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Всички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потоци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рекички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началото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си са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много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стръмни,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много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падове,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по-надолу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вече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легла.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долните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части на гората повечето от доловете са сухи. С тези многобройни била, водни течения и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суходолия,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терена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стопанство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„Чипровци”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извънредно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пресечен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разнообразен,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тъй </w:t>
      </w:r>
      <w:r w:rsidRPr="00E267C5">
        <w:rPr>
          <w:rFonts w:ascii="Verdana" w:eastAsia="Times New Roman" w:hAnsi="Verdana" w:cs="Verdana"/>
          <w:sz w:val="20"/>
          <w:szCs w:val="20"/>
        </w:rPr>
        <w:t>като обхваща площи с малка и доста голяма надморска височина. Докато около главното вододелно било и по високите странични терени е много стръмен и непроходим - високопланински,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северния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край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той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вече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Значително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по-различен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теренът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предпланинската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Отличава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заоблените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има ясно изразен хълмист характер. Навсякъде обаче той остава ясно обособен орографски, с добре очертани била и оформена долинна мрежа. Въпреки сравнително големите разлики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 надморската височина, на места склоновете на възвишенията се отличават със значителни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наклони.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От таблица №1 се вижда,че има голяма разлика в надморските височини, като по-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голямата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територии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разположено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201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800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800</w:t>
        </w:r>
        <w:r w:rsidRPr="00E267C5">
          <w:rPr>
            <w:rFonts w:ascii="Verdana" w:eastAsia="Times New Roman" w:hAnsi="Verdana" w:cs="Verdana"/>
            <w:spacing w:val="-14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н.в.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кръгло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70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общата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му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Преобладаващите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надморски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височини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401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н.в.-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30.0%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601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8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800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н.в.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34.9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%.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Допълнителна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информация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релефа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стопанството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получаваме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данните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разпределение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 надморска височина, по изложение и по наклон.</w:t>
      </w:r>
    </w:p>
    <w:p w:rsidR="00E267C5" w:rsidRPr="00E267C5" w:rsidRDefault="00E267C5" w:rsidP="00E267C5">
      <w:pPr>
        <w:widowControl w:val="0"/>
        <w:autoSpaceDE w:val="0"/>
        <w:autoSpaceDN w:val="0"/>
        <w:spacing w:before="3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254" w:right="344" w:firstLine="259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Голямото различие в надморската височина и разнообразният релеф определят от своя страна разнообразието на микроклиматичните особености, а оттам и на почвените и растежните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условия. В типологично отношение това се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отразява върху разпределението на горската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следните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лесорастителни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пояси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подпояси: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80" w:after="0" w:line="304" w:lineRule="auto"/>
        <w:ind w:left="436" w:right="783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lastRenderedPageBreak/>
        <w:t>М-I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Долен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равнинно-хълмист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хълмисто-предпланински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пояс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дъбовите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>гори(0-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Century Gothic" w:eastAsia="Times New Roman" w:hAnsi="Century Gothic" w:cs="Century Gothic"/>
            <w:b/>
            <w:bCs/>
            <w:spacing w:val="-6"/>
            <w:sz w:val="20"/>
            <w:szCs w:val="20"/>
          </w:rPr>
          <w:t xml:space="preserve">600 </w:t>
        </w: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н.в.)</w:t>
      </w:r>
    </w:p>
    <w:p w:rsidR="00E267C5" w:rsidRPr="00E267C5" w:rsidRDefault="00E267C5" w:rsidP="00E267C5">
      <w:pPr>
        <w:spacing w:after="0" w:line="242" w:lineRule="exact"/>
        <w:ind w:left="460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М-II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-</w:t>
      </w:r>
      <w:r w:rsidRPr="00E267C5">
        <w:rPr>
          <w:rFonts w:ascii="Century Gothic" w:eastAsia="SimSun" w:hAnsi="Century Gothic" w:cs="Times New Roman"/>
          <w:b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Среден</w:t>
      </w:r>
      <w:r w:rsidRPr="00E267C5">
        <w:rPr>
          <w:rFonts w:ascii="Century Gothic" w:eastAsia="SimSun" w:hAnsi="Century Gothic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планински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пояс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горите</w:t>
      </w:r>
      <w:r w:rsidRPr="00E267C5">
        <w:rPr>
          <w:rFonts w:ascii="Century Gothic" w:eastAsia="SimSun" w:hAnsi="Century Gothic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от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бук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иглолистни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(600-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1800</w:t>
        </w:r>
        <w:r w:rsidRPr="00E267C5">
          <w:rPr>
            <w:rFonts w:ascii="Century Gothic" w:eastAsia="SimSun" w:hAnsi="Century Gothic" w:cs="Times New Roman"/>
            <w:b/>
            <w:noProof/>
            <w:spacing w:val="-7"/>
            <w:sz w:val="20"/>
            <w:szCs w:val="24"/>
            <w:lang w:eastAsia="zh-CN"/>
          </w:rPr>
          <w:t xml:space="preserve"> </w:t>
        </w: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м</w:t>
        </w:r>
      </w:smartTag>
      <w:r w:rsidRPr="00E267C5">
        <w:rPr>
          <w:rFonts w:ascii="Century Gothic" w:eastAsia="SimSun" w:hAnsi="Century Gothic" w:cs="Times New Roman"/>
          <w:b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23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4" w:lineRule="auto"/>
        <w:ind w:left="167" w:right="380" w:firstLine="292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Според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особеностите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релефа,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земи при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„Чипровци”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разпределя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височина,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показано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таблици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№№1,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3.</w:t>
      </w:r>
    </w:p>
    <w:p w:rsidR="00E267C5" w:rsidRPr="00E267C5" w:rsidRDefault="00E267C5" w:rsidP="00E267C5">
      <w:pPr>
        <w:widowControl w:val="0"/>
        <w:autoSpaceDE w:val="0"/>
        <w:autoSpaceDN w:val="0"/>
        <w:spacing w:before="220" w:after="0" w:line="240" w:lineRule="auto"/>
        <w:ind w:right="170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Таблица</w:t>
      </w:r>
      <w:r w:rsidRPr="00E267C5">
        <w:rPr>
          <w:rFonts w:ascii="Arial" w:eastAsia="Times New Roman" w:hAnsi="Arial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№</w:t>
      </w:r>
      <w:r w:rsidRPr="00E267C5">
        <w:rPr>
          <w:rFonts w:ascii="Arial" w:eastAsia="Times New Roman" w:hAnsi="Arial" w:cs="Century Gothic"/>
          <w:b/>
          <w:bCs/>
          <w:spacing w:val="-1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pacing w:val="-10"/>
          <w:sz w:val="20"/>
          <w:szCs w:val="20"/>
        </w:rPr>
        <w:t>1</w:t>
      </w:r>
    </w:p>
    <w:p w:rsidR="00E267C5" w:rsidRPr="00E267C5" w:rsidRDefault="00E267C5" w:rsidP="00E267C5">
      <w:pPr>
        <w:spacing w:before="1" w:after="0" w:line="240" w:lineRule="auto"/>
        <w:ind w:right="181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Разпределение</w:t>
      </w:r>
      <w:r w:rsidRPr="00E267C5">
        <w:rPr>
          <w:rFonts w:ascii="Arial" w:eastAsia="SimSun" w:hAnsi="Arial" w:cs="Times New Roman"/>
          <w:b/>
          <w:noProof/>
          <w:spacing w:val="-1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ДЪРВОПРОИЗВОДИТЕЛНАТА</w:t>
      </w:r>
      <w:r w:rsidRPr="00E267C5">
        <w:rPr>
          <w:rFonts w:ascii="Arial" w:eastAsia="SimSun" w:hAnsi="Arial" w:cs="Times New Roman"/>
          <w:b/>
          <w:noProof/>
          <w:spacing w:val="-14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ПЛОЩ</w:t>
      </w:r>
      <w:r w:rsidRPr="00E267C5">
        <w:rPr>
          <w:rFonts w:ascii="Arial" w:eastAsia="SimSun" w:hAnsi="Arial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</w:t>
      </w:r>
      <w:r w:rsidRPr="00E267C5">
        <w:rPr>
          <w:rFonts w:ascii="Arial" w:eastAsia="SimSun" w:hAnsi="Arial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средна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надморска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pacing w:val="-2"/>
          <w:sz w:val="20"/>
          <w:szCs w:val="24"/>
          <w:lang w:eastAsia="zh-CN"/>
        </w:rPr>
        <w:t>ВИСОЧИНА</w:t>
      </w:r>
    </w:p>
    <w:p w:rsidR="00E267C5" w:rsidRPr="00E267C5" w:rsidRDefault="00E267C5" w:rsidP="00E267C5">
      <w:pPr>
        <w:spacing w:before="211" w:after="5" w:line="240" w:lineRule="auto"/>
        <w:ind w:right="176"/>
        <w:jc w:val="center"/>
        <w:rPr>
          <w:rFonts w:ascii="Arial" w:eastAsia="SimSun" w:hAnsi="Arial" w:cs="Times New Roman"/>
          <w:noProof/>
          <w:sz w:val="18"/>
          <w:szCs w:val="24"/>
          <w:lang w:eastAsia="zh-CN"/>
        </w:rPr>
      </w:pPr>
      <w:r w:rsidRPr="00E267C5">
        <w:rPr>
          <w:rFonts w:ascii="Arial" w:eastAsia="SimSun" w:hAnsi="Arial" w:cs="Times New Roman"/>
          <w:noProof/>
          <w:spacing w:val="-2"/>
          <w:sz w:val="18"/>
          <w:szCs w:val="24"/>
          <w:lang w:eastAsia="zh-CN"/>
        </w:rPr>
        <w:t>Държавни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1052"/>
        <w:gridCol w:w="601"/>
      </w:tblGrid>
      <w:tr w:rsidR="00E267C5" w:rsidRPr="00E267C5" w:rsidTr="00E267C5">
        <w:trPr>
          <w:trHeight w:val="474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23" w:hanging="58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надморска височина</w:t>
            </w:r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97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площ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(ха)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19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>%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201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300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87,3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0,9</w:t>
            </w:r>
          </w:p>
        </w:tc>
      </w:tr>
      <w:tr w:rsidR="00E267C5" w:rsidRPr="00E267C5" w:rsidTr="00E267C5">
        <w:trPr>
          <w:trHeight w:val="263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301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4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400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397,7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4,1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401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500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1064,5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11,0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501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600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1842,0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19,0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601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7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700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1818,6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18,7</w:t>
            </w:r>
          </w:p>
        </w:tc>
      </w:tr>
      <w:tr w:rsidR="00E267C5" w:rsidRPr="00E267C5" w:rsidTr="00E267C5">
        <w:trPr>
          <w:trHeight w:val="263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701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800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1576,7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16,2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801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9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900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1006,6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10,3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901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1000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534,4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5,5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1001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1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1100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478,8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4,9</w:t>
            </w:r>
          </w:p>
        </w:tc>
      </w:tr>
      <w:tr w:rsidR="00E267C5" w:rsidRPr="00E267C5" w:rsidTr="00E267C5">
        <w:trPr>
          <w:trHeight w:val="263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1101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1200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266,8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2,7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1201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3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1300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335,0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3,4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1301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4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1400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191,6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2,0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1401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1500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96,2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1,0</w:t>
            </w:r>
          </w:p>
        </w:tc>
      </w:tr>
      <w:tr w:rsidR="00E267C5" w:rsidRPr="00E267C5" w:rsidTr="00E267C5">
        <w:trPr>
          <w:trHeight w:val="263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1501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-</w:t>
            </w:r>
            <w:r w:rsidRPr="00E267C5">
              <w:rPr>
                <w:rFonts w:ascii="Arial" w:eastAsia="Times New Roman" w:hAnsi="Arial" w:cs="Arial"/>
                <w:spacing w:val="3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600 m"/>
              </w:smartTagPr>
              <w:r w:rsidRPr="00E267C5">
                <w:rPr>
                  <w:rFonts w:ascii="Arial" w:eastAsia="Times New Roman" w:hAnsi="Arial" w:cs="Arial"/>
                  <w:sz w:val="18"/>
                </w:rPr>
                <w:t>1600</w:t>
              </w:r>
              <w:r w:rsidRPr="00E267C5">
                <w:rPr>
                  <w:rFonts w:ascii="Arial" w:eastAsia="Times New Roman" w:hAnsi="Arial" w:cs="Arial"/>
                  <w:spacing w:val="-4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spacing w:val="-10"/>
                  <w:sz w:val="18"/>
                </w:rPr>
                <w:t>m</w:t>
              </w:r>
            </w:smartTag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28,5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0,3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438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  <w:tc>
          <w:tcPr>
            <w:tcW w:w="105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9724,7</w:t>
            </w:r>
          </w:p>
        </w:tc>
        <w:tc>
          <w:tcPr>
            <w:tcW w:w="6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6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100,0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Arial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93" w:after="0" w:line="240" w:lineRule="auto"/>
        <w:rPr>
          <w:rFonts w:ascii="Arial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right="170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Таблица</w:t>
      </w:r>
      <w:r w:rsidRPr="00E267C5">
        <w:rPr>
          <w:rFonts w:ascii="Arial" w:eastAsia="Times New Roman" w:hAnsi="Arial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№</w:t>
      </w:r>
      <w:r w:rsidRPr="00E267C5">
        <w:rPr>
          <w:rFonts w:ascii="Arial" w:eastAsia="Times New Roman" w:hAnsi="Arial" w:cs="Century Gothic"/>
          <w:b/>
          <w:bCs/>
          <w:spacing w:val="-1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pacing w:val="-10"/>
          <w:sz w:val="20"/>
          <w:szCs w:val="20"/>
        </w:rPr>
        <w:t>2</w:t>
      </w:r>
    </w:p>
    <w:p w:rsidR="00E267C5" w:rsidRPr="00E267C5" w:rsidRDefault="00E267C5" w:rsidP="00E267C5">
      <w:pPr>
        <w:spacing w:before="1" w:after="0" w:line="240" w:lineRule="auto"/>
        <w:ind w:right="184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Разпределение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ДЪРВОПРОИЗВОДИТЕЛНАТА</w:t>
      </w:r>
      <w:r w:rsidRPr="00E267C5">
        <w:rPr>
          <w:rFonts w:ascii="Arial" w:eastAsia="SimSun" w:hAnsi="Arial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ПЛОЩ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НАКЛОН</w:t>
      </w:r>
      <w:r w:rsidRPr="00E267C5">
        <w:rPr>
          <w:rFonts w:ascii="Arial" w:eastAsia="SimSun" w:hAnsi="Arial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терена</w:t>
      </w:r>
      <w:r w:rsidRPr="00E267C5">
        <w:rPr>
          <w:rFonts w:ascii="Arial" w:eastAsia="SimSun" w:hAnsi="Arial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в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pacing w:val="-2"/>
          <w:sz w:val="20"/>
          <w:szCs w:val="24"/>
          <w:lang w:eastAsia="zh-CN"/>
        </w:rPr>
        <w:t>градуси</w:t>
      </w:r>
    </w:p>
    <w:p w:rsidR="00E267C5" w:rsidRPr="00E267C5" w:rsidRDefault="00E267C5" w:rsidP="00E267C5">
      <w:pPr>
        <w:widowControl w:val="0"/>
        <w:autoSpaceDE w:val="0"/>
        <w:autoSpaceDN w:val="0"/>
        <w:spacing w:after="6" w:line="240" w:lineRule="auto"/>
        <w:ind w:right="183"/>
        <w:jc w:val="center"/>
        <w:rPr>
          <w:rFonts w:ascii="Arial" w:eastAsia="Times New Roman" w:hAnsi="Arial" w:cs="Verdana"/>
          <w:sz w:val="20"/>
          <w:szCs w:val="20"/>
        </w:rPr>
      </w:pPr>
      <w:r w:rsidRPr="00E267C5">
        <w:rPr>
          <w:rFonts w:ascii="Arial" w:eastAsia="Times New Roman" w:hAnsi="Arial" w:cs="Verdana"/>
          <w:spacing w:val="-2"/>
          <w:sz w:val="20"/>
          <w:szCs w:val="20"/>
        </w:rPr>
        <w:t>Държавни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903"/>
        <w:gridCol w:w="898"/>
        <w:gridCol w:w="1032"/>
        <w:gridCol w:w="902"/>
        <w:gridCol w:w="897"/>
        <w:gridCol w:w="902"/>
      </w:tblGrid>
      <w:tr w:rsidR="00E267C5" w:rsidRPr="00E267C5" w:rsidTr="00E267C5">
        <w:trPr>
          <w:trHeight w:val="681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434" w:right="224" w:hanging="188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Степени</w:t>
            </w:r>
            <w:r w:rsidRPr="00E267C5">
              <w:rPr>
                <w:rFonts w:ascii="Arial" w:eastAsia="Times New Roman" w:hAnsi="Arial" w:cs="Arial"/>
                <w:b/>
                <w:spacing w:val="-1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на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наклон</w:t>
            </w:r>
          </w:p>
        </w:tc>
        <w:tc>
          <w:tcPr>
            <w:tcW w:w="9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251" w:right="155" w:hanging="72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 xml:space="preserve">Равно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0°-4°</w:t>
            </w:r>
          </w:p>
        </w:tc>
        <w:tc>
          <w:tcPr>
            <w:tcW w:w="8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197" w:right="20" w:hanging="164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Полегато 5°-10°</w:t>
            </w:r>
          </w:p>
        </w:tc>
        <w:tc>
          <w:tcPr>
            <w:tcW w:w="103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216" w:right="5" w:hanging="183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Наклонено 11°-20°</w:t>
            </w:r>
          </w:p>
        </w:tc>
        <w:tc>
          <w:tcPr>
            <w:tcW w:w="9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149" w:right="20" w:hanging="101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Стръмно 21°-30°</w:t>
            </w:r>
          </w:p>
        </w:tc>
        <w:tc>
          <w:tcPr>
            <w:tcW w:w="89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58" w:right="33" w:hanging="1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 xml:space="preserve">Много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стръмно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над 30°</w:t>
            </w:r>
          </w:p>
        </w:tc>
        <w:tc>
          <w:tcPr>
            <w:tcW w:w="9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rPr>
                <w:rFonts w:ascii="Arial" w:eastAsia="Times New Roman" w:hAnsi="Arial" w:cs="Arial"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198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Общо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площ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хектари</w:t>
            </w:r>
          </w:p>
        </w:tc>
        <w:tc>
          <w:tcPr>
            <w:tcW w:w="9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36,5</w:t>
            </w:r>
          </w:p>
        </w:tc>
        <w:tc>
          <w:tcPr>
            <w:tcW w:w="8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24,4</w:t>
            </w:r>
          </w:p>
        </w:tc>
        <w:tc>
          <w:tcPr>
            <w:tcW w:w="103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1384,2</w:t>
            </w:r>
          </w:p>
        </w:tc>
        <w:tc>
          <w:tcPr>
            <w:tcW w:w="9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6144,2</w:t>
            </w:r>
          </w:p>
        </w:tc>
        <w:tc>
          <w:tcPr>
            <w:tcW w:w="89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2135,4</w:t>
            </w:r>
          </w:p>
        </w:tc>
        <w:tc>
          <w:tcPr>
            <w:tcW w:w="9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9724,7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проценти</w:t>
            </w:r>
          </w:p>
        </w:tc>
        <w:tc>
          <w:tcPr>
            <w:tcW w:w="9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0,4</w:t>
            </w:r>
          </w:p>
        </w:tc>
        <w:tc>
          <w:tcPr>
            <w:tcW w:w="8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0,3</w:t>
            </w:r>
          </w:p>
        </w:tc>
        <w:tc>
          <w:tcPr>
            <w:tcW w:w="103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14,2</w:t>
            </w:r>
          </w:p>
        </w:tc>
        <w:tc>
          <w:tcPr>
            <w:tcW w:w="9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63,1</w:t>
            </w:r>
          </w:p>
        </w:tc>
        <w:tc>
          <w:tcPr>
            <w:tcW w:w="89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22,0</w:t>
            </w:r>
          </w:p>
        </w:tc>
        <w:tc>
          <w:tcPr>
            <w:tcW w:w="9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100.0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24" w:after="0" w:line="240" w:lineRule="auto"/>
        <w:rPr>
          <w:rFonts w:ascii="Arial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Разпределението на дървопроизводителната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 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 района на стопанството по изложение на терена е показано в Таблица № 3. Данните сочат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сенчестите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спрямо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припечни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съответно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59,0%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41,0%.</w:t>
      </w:r>
    </w:p>
    <w:p w:rsidR="00E267C5" w:rsidRPr="00E267C5" w:rsidRDefault="00E267C5" w:rsidP="00E267C5">
      <w:pPr>
        <w:widowControl w:val="0"/>
        <w:autoSpaceDE w:val="0"/>
        <w:autoSpaceDN w:val="0"/>
        <w:spacing w:before="230" w:after="0" w:line="240" w:lineRule="auto"/>
        <w:ind w:right="170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Таблица</w:t>
      </w:r>
      <w:r w:rsidRPr="00E267C5">
        <w:rPr>
          <w:rFonts w:ascii="Arial" w:eastAsia="Times New Roman" w:hAnsi="Arial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№</w:t>
      </w:r>
      <w:r w:rsidRPr="00E267C5">
        <w:rPr>
          <w:rFonts w:ascii="Arial" w:eastAsia="Times New Roman" w:hAnsi="Arial" w:cs="Century Gothic"/>
          <w:b/>
          <w:bCs/>
          <w:spacing w:val="-1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pacing w:val="-10"/>
          <w:sz w:val="20"/>
          <w:szCs w:val="20"/>
        </w:rPr>
        <w:t>3</w:t>
      </w:r>
    </w:p>
    <w:p w:rsidR="00E267C5" w:rsidRPr="00E267C5" w:rsidRDefault="00E267C5" w:rsidP="00E267C5">
      <w:pPr>
        <w:spacing w:before="1" w:after="0" w:line="240" w:lineRule="auto"/>
        <w:ind w:right="179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Разпределение</w:t>
      </w:r>
      <w:r w:rsidRPr="00E267C5">
        <w:rPr>
          <w:rFonts w:ascii="Arial" w:eastAsia="SimSun" w:hAnsi="Arial" w:cs="Times New Roman"/>
          <w:b/>
          <w:noProof/>
          <w:spacing w:val="-1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ДЪРВОПРОИЗВОДИТЕЛНАТА</w:t>
      </w:r>
      <w:r w:rsidRPr="00E267C5">
        <w:rPr>
          <w:rFonts w:ascii="Arial" w:eastAsia="SimSun" w:hAnsi="Arial" w:cs="Times New Roman"/>
          <w:b/>
          <w:noProof/>
          <w:spacing w:val="-14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ПЛОЩ</w:t>
      </w:r>
      <w:r w:rsidRPr="00E267C5">
        <w:rPr>
          <w:rFonts w:ascii="Arial" w:eastAsia="SimSun" w:hAnsi="Arial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ИЗЛОЖЕНИЕ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pacing w:val="-2"/>
          <w:sz w:val="20"/>
          <w:szCs w:val="24"/>
          <w:lang w:eastAsia="zh-CN"/>
        </w:rPr>
        <w:t>терена</w:t>
      </w:r>
    </w:p>
    <w:p w:rsidR="00E267C5" w:rsidRPr="00E267C5" w:rsidRDefault="00E267C5" w:rsidP="00E267C5">
      <w:pPr>
        <w:spacing w:before="211" w:after="10" w:line="240" w:lineRule="auto"/>
        <w:ind w:right="176"/>
        <w:jc w:val="center"/>
        <w:rPr>
          <w:rFonts w:ascii="Arial" w:eastAsia="SimSun" w:hAnsi="Arial" w:cs="Times New Roman"/>
          <w:noProof/>
          <w:sz w:val="18"/>
          <w:szCs w:val="24"/>
          <w:lang w:eastAsia="zh-CN"/>
        </w:rPr>
      </w:pPr>
      <w:r w:rsidRPr="00E267C5">
        <w:rPr>
          <w:rFonts w:ascii="Arial" w:eastAsia="SimSun" w:hAnsi="Arial" w:cs="Times New Roman"/>
          <w:noProof/>
          <w:spacing w:val="-2"/>
          <w:sz w:val="18"/>
          <w:szCs w:val="24"/>
          <w:lang w:eastAsia="zh-CN"/>
        </w:rPr>
        <w:t>Държавни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749"/>
        <w:gridCol w:w="1181"/>
        <w:gridCol w:w="1205"/>
        <w:gridCol w:w="749"/>
        <w:gridCol w:w="888"/>
        <w:gridCol w:w="912"/>
        <w:gridCol w:w="749"/>
        <w:gridCol w:w="754"/>
        <w:gridCol w:w="749"/>
      </w:tblGrid>
      <w:tr w:rsidR="00E267C5" w:rsidRPr="00E267C5" w:rsidTr="00E267C5">
        <w:trPr>
          <w:trHeight w:val="263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56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Изложение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12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север</w:t>
            </w:r>
          </w:p>
        </w:tc>
        <w:tc>
          <w:tcPr>
            <w:tcW w:w="11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5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североизток</w:t>
            </w:r>
          </w:p>
        </w:tc>
        <w:tc>
          <w:tcPr>
            <w:tcW w:w="12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северозапад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30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изток</w:t>
            </w:r>
          </w:p>
        </w:tc>
        <w:tc>
          <w:tcPr>
            <w:tcW w:w="88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6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югоизток</w:t>
            </w:r>
          </w:p>
        </w:tc>
        <w:tc>
          <w:tcPr>
            <w:tcW w:w="9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югозапад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16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запад</w:t>
            </w:r>
          </w:p>
        </w:tc>
        <w:tc>
          <w:tcPr>
            <w:tcW w:w="75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юг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9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площ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хектари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1863,3</w:t>
            </w:r>
          </w:p>
        </w:tc>
        <w:tc>
          <w:tcPr>
            <w:tcW w:w="11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9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1555,6</w:t>
            </w:r>
          </w:p>
        </w:tc>
        <w:tc>
          <w:tcPr>
            <w:tcW w:w="12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1156,2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1166,2</w:t>
            </w:r>
          </w:p>
        </w:tc>
        <w:tc>
          <w:tcPr>
            <w:tcW w:w="88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878,7</w:t>
            </w:r>
          </w:p>
        </w:tc>
        <w:tc>
          <w:tcPr>
            <w:tcW w:w="9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939,9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801,1</w:t>
            </w:r>
          </w:p>
        </w:tc>
        <w:tc>
          <w:tcPr>
            <w:tcW w:w="75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1363,7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9724,7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проценти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19,2</w:t>
            </w:r>
          </w:p>
        </w:tc>
        <w:tc>
          <w:tcPr>
            <w:tcW w:w="118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16,0</w:t>
            </w:r>
          </w:p>
        </w:tc>
        <w:tc>
          <w:tcPr>
            <w:tcW w:w="120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11,9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12,0</w:t>
            </w:r>
          </w:p>
        </w:tc>
        <w:tc>
          <w:tcPr>
            <w:tcW w:w="88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9,0</w:t>
            </w:r>
          </w:p>
        </w:tc>
        <w:tc>
          <w:tcPr>
            <w:tcW w:w="9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9,7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8,2</w:t>
            </w:r>
          </w:p>
        </w:tc>
        <w:tc>
          <w:tcPr>
            <w:tcW w:w="75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14,0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100.0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39" w:after="0" w:line="240" w:lineRule="auto"/>
        <w:rPr>
          <w:rFonts w:ascii="Arial" w:eastAsia="Times New Roman" w:hAnsi="Verdana" w:cs="Verdana"/>
          <w:sz w:val="20"/>
          <w:szCs w:val="20"/>
        </w:rPr>
      </w:pP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3000"/>
        <w:gridCol w:w="3000"/>
        <w:gridCol w:w="749"/>
      </w:tblGrid>
      <w:tr w:rsidR="00E267C5" w:rsidRPr="00E267C5" w:rsidTr="00E267C5">
        <w:trPr>
          <w:trHeight w:val="681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rPr>
                <w:rFonts w:ascii="Arial" w:eastAsia="Times New Roman" w:hAnsi="Arial" w:cs="Arial"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251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Изложения</w:t>
            </w:r>
          </w:p>
        </w:tc>
        <w:tc>
          <w:tcPr>
            <w:tcW w:w="3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2" w:lineRule="auto"/>
              <w:ind w:left="606" w:right="581" w:firstLine="475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Сенчести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север,</w:t>
            </w:r>
            <w:r w:rsidRPr="00E267C5">
              <w:rPr>
                <w:rFonts w:ascii="Arial" w:eastAsia="Times New Roman" w:hAnsi="Arial" w:cs="Arial"/>
                <w:b/>
                <w:spacing w:val="-1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североизток, северозапад, изток</w:t>
            </w:r>
          </w:p>
        </w:tc>
        <w:tc>
          <w:tcPr>
            <w:tcW w:w="3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140" w:right="118" w:firstLine="916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Припечни</w:t>
            </w:r>
            <w:r w:rsidRPr="00E267C5">
              <w:rPr>
                <w:rFonts w:ascii="Arial" w:eastAsia="Times New Roman" w:hAnsi="Arial" w:cs="Arial"/>
                <w:b/>
                <w:spacing w:val="80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югоизток,</w:t>
            </w:r>
            <w:r w:rsidRPr="00E267C5">
              <w:rPr>
                <w:rFonts w:ascii="Arial" w:eastAsia="Times New Roman" w:hAnsi="Arial" w:cs="Arial"/>
                <w:b/>
                <w:spacing w:val="-1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югозапад,</w:t>
            </w:r>
            <w:r w:rsidRPr="00E267C5">
              <w:rPr>
                <w:rFonts w:ascii="Arial" w:eastAsia="Times New Roman" w:hAnsi="Arial" w:cs="Arial"/>
                <w:b/>
                <w:spacing w:val="-1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запад,</w:t>
            </w: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юг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rPr>
                <w:rFonts w:ascii="Arial" w:eastAsia="Times New Roman" w:hAnsi="Arial" w:cs="Arial"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площ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хектари</w:t>
            </w:r>
          </w:p>
        </w:tc>
        <w:tc>
          <w:tcPr>
            <w:tcW w:w="3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5741,3</w:t>
            </w:r>
          </w:p>
        </w:tc>
        <w:tc>
          <w:tcPr>
            <w:tcW w:w="3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3983,4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9724,7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проценти</w:t>
            </w:r>
          </w:p>
        </w:tc>
        <w:tc>
          <w:tcPr>
            <w:tcW w:w="3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59,0</w:t>
            </w:r>
          </w:p>
        </w:tc>
        <w:tc>
          <w:tcPr>
            <w:tcW w:w="3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41,0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100.0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57" w:after="0" w:line="240" w:lineRule="auto"/>
        <w:rPr>
          <w:rFonts w:ascii="Arial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484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Преобладават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сенчестите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изложения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59,0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държавните</w:t>
      </w:r>
    </w:p>
    <w:p w:rsidR="00E267C5" w:rsidRP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80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91" w:after="0" w:line="240" w:lineRule="auto"/>
        <w:ind w:left="240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горски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територии.</w:t>
      </w:r>
    </w:p>
    <w:p w:rsidR="00E267C5" w:rsidRPr="00E267C5" w:rsidRDefault="00E267C5" w:rsidP="00E267C5">
      <w:pPr>
        <w:widowControl w:val="0"/>
        <w:autoSpaceDE w:val="0"/>
        <w:autoSpaceDN w:val="0"/>
        <w:spacing w:before="4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1042"/>
        </w:tabs>
        <w:autoSpaceDE w:val="0"/>
        <w:autoSpaceDN w:val="0"/>
        <w:spacing w:after="0" w:line="240" w:lineRule="auto"/>
        <w:ind w:left="1042" w:hanging="481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Хидроложки</w:t>
      </w:r>
      <w:r w:rsidRPr="00E267C5">
        <w:rPr>
          <w:rFonts w:ascii="Century Gothic" w:eastAsia="Times New Roman" w:hAnsi="Century Gothic" w:cs="Century Gothic"/>
          <w:b/>
          <w:bCs/>
          <w:spacing w:val="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условия</w:t>
      </w:r>
    </w:p>
    <w:p w:rsidR="00E267C5" w:rsidRPr="00E267C5" w:rsidRDefault="00E267C5" w:rsidP="00E267C5">
      <w:pPr>
        <w:widowControl w:val="0"/>
        <w:autoSpaceDE w:val="0"/>
        <w:autoSpaceDN w:val="0"/>
        <w:spacing w:before="28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хидроложко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отношени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склоновете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планинската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отличават значително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предпланинската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ind w:left="167" w:right="349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Старопланинието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реките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доловете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стръмен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надлъжен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профил,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без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много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извивки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постоянен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воден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дебит.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Реките,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извират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хълмистата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предпланинска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част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непостоянен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воден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дебит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често 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суходолия.</w:t>
      </w:r>
    </w:p>
    <w:p w:rsidR="00E267C5" w:rsidRPr="00E267C5" w:rsidRDefault="00E267C5" w:rsidP="00E267C5">
      <w:pPr>
        <w:widowControl w:val="0"/>
        <w:autoSpaceDE w:val="0"/>
        <w:autoSpaceDN w:val="0"/>
        <w:spacing w:before="6"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Хидрографската мрежа в района на стопанството се определя от хидрографията на р.Огоста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нейните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притоци.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Огоста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води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началото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землището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Превала,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като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извира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връх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Язово.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По-важен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неин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приток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Чипровска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(Мартиновска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река).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Река </w:t>
      </w:r>
      <w:r w:rsidRPr="00E267C5">
        <w:rPr>
          <w:rFonts w:ascii="Verdana" w:eastAsia="Times New Roman" w:hAnsi="Verdana" w:cs="Verdana"/>
          <w:sz w:val="20"/>
          <w:szCs w:val="20"/>
        </w:rPr>
        <w:t>Огоста е най-пълноводната река на територията на стопанството, с най-голям водосборен басейн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постоянен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дебит.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Отначало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тече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източна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посока,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зад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пределите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стопанството до гр. Монтана, след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което течението й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изменя в североизточна посока.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 характерни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притоци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Чипровската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са: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р.Расточка,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р.Найденица,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р.Немова,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р.Типъчка, Синята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вода,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Гнили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дол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Бобички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дол.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притоци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много стръмни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скалисти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брегове.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По-характерни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притоци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р.Огоста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Бели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Мел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са: Левица, Реката и Равнянска бара.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49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513"/>
        </w:tabs>
        <w:autoSpaceDE w:val="0"/>
        <w:autoSpaceDN w:val="0"/>
        <w:spacing w:before="1" w:after="0" w:line="240" w:lineRule="auto"/>
        <w:ind w:left="513" w:hanging="345"/>
        <w:outlineLvl w:val="4"/>
        <w:rPr>
          <w:rFonts w:ascii="Century Gothic" w:eastAsia="Times New Roman" w:hAnsi="Century Gothic" w:cs="Century Gothic"/>
          <w:b/>
          <w:bCs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</w:rPr>
        <w:t>Геолого-петрографска</w:t>
      </w:r>
      <w:r w:rsidRPr="00E267C5">
        <w:rPr>
          <w:rFonts w:ascii="Century Gothic" w:eastAsia="Times New Roman" w:hAnsi="Century Gothic" w:cs="Century Gothic"/>
          <w:b/>
          <w:bCs/>
          <w:spacing w:val="15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</w:rPr>
        <w:t>характеристика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7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240" w:right="340" w:firstLine="28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Данните от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геолого-петрографската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характеристика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района, в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който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намира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 ДГС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" Чипровци "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 взети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Националната геолого-петрографска карта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Република България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приложени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лесоустройствения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проект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карта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геоложките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формации в мащаб 1:50000.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2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Горите в планината са формирани върху различни почвени типове и подтипове. Почвообразуващият процес в тях е протичал при различни климатични условия, като силно пресеченият планински релеф е обуславял посоката и скоростта му. Морфологичните, физичните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химичните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свойства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формирали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непосредственото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влияние на почвообразуващата скала. Ето защо петрографският състав е оказвал особено голямо влияние върху механичния състав, а чрез него и върху каменистостта, аерацията,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пропускливостта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 влагоемността,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определял 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физичните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 химичните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свойства,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плодородието </w:t>
      </w:r>
      <w:r w:rsidRPr="00E267C5">
        <w:rPr>
          <w:rFonts w:ascii="Verdana" w:eastAsia="Times New Roman" w:hAnsi="Verdana" w:cs="Verdana"/>
          <w:sz w:val="20"/>
          <w:szCs w:val="20"/>
        </w:rPr>
        <w:t>и лесорастителния ефект. Почвообразуващата скала е един от важните компоненти на растителната екосистема. Тя участвува непосредствено в почвобразуващия процес и в зависимост от скоростта на нейното физично и химично изветряне се формират различно каменисти и плодородни почви.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Почвообразуващите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нашите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доста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разнообразни.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Видът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скалата обаче не е фактор, който определя формирането на един или друг тип почва. Ето защо е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възможно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скали да се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образува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един 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същ тип или подтип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почва 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една </w:t>
      </w:r>
      <w:r w:rsidRPr="00E267C5">
        <w:rPr>
          <w:rFonts w:ascii="Verdana" w:eastAsia="Times New Roman" w:hAnsi="Verdana" w:cs="Verdana"/>
          <w:sz w:val="20"/>
          <w:szCs w:val="20"/>
        </w:rPr>
        <w:t>и съща скала да се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образуват различни типове или подтипове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почви. Геоложкият строеж на подпочвения хоризонт в района на стопанството е много разнообразен. Застъпени са почти всички геоложки формации от палеозоя до кватернера включително. Разпространението на скалните породи е показано на приложената геолого-петрографска карта.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0" w:firstLine="42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Палеозойската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система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отделните девон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перм 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разпространена 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югозападната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част на стопанството и обхваща по-голямата част от Старопланинската част на стопанството.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Почвеният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хоризонт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палеозойски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мезозойски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произход.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разположени </w:t>
      </w:r>
      <w:r w:rsidRPr="00E267C5">
        <w:rPr>
          <w:rFonts w:ascii="Verdana" w:eastAsia="Times New Roman" w:hAnsi="Verdana" w:cs="Verdana"/>
          <w:sz w:val="20"/>
          <w:szCs w:val="20"/>
        </w:rPr>
        <w:t>няколко вида скални формации, а именно:</w:t>
      </w:r>
    </w:p>
    <w:p w:rsidR="00E267C5" w:rsidRPr="00E267C5" w:rsidRDefault="00E267C5" w:rsidP="00E267C5">
      <w:pPr>
        <w:widowControl w:val="0"/>
        <w:numPr>
          <w:ilvl w:val="0"/>
          <w:numId w:val="37"/>
        </w:numPr>
        <w:tabs>
          <w:tab w:val="left" w:pos="853"/>
        </w:tabs>
        <w:autoSpaceDE w:val="0"/>
        <w:autoSpaceDN w:val="0"/>
        <w:spacing w:before="4" w:after="0" w:line="240" w:lineRule="auto"/>
        <w:ind w:left="853" w:hanging="258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6"/>
          <w:sz w:val="20"/>
        </w:rPr>
        <w:t>Девонски образувания,</w:t>
      </w:r>
      <w:r w:rsidRPr="00E267C5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състоящи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се</w:t>
      </w:r>
      <w:r w:rsidRPr="00E267C5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от</w:t>
      </w:r>
      <w:r w:rsidRPr="00E267C5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дибазови</w:t>
      </w:r>
      <w:r w:rsidRPr="00E267C5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вулканични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скали;</w:t>
      </w:r>
    </w:p>
    <w:p w:rsidR="00E267C5" w:rsidRPr="00E267C5" w:rsidRDefault="00E267C5" w:rsidP="00E267C5">
      <w:pPr>
        <w:widowControl w:val="0"/>
        <w:numPr>
          <w:ilvl w:val="0"/>
          <w:numId w:val="37"/>
        </w:numPr>
        <w:tabs>
          <w:tab w:val="left" w:pos="853"/>
        </w:tabs>
        <w:autoSpaceDE w:val="0"/>
        <w:autoSpaceDN w:val="0"/>
        <w:spacing w:before="2" w:after="0" w:line="240" w:lineRule="auto"/>
        <w:ind w:left="595" w:right="343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z w:val="20"/>
        </w:rPr>
        <w:t>Следсилурски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образования,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състоящи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грано-диорити,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диорити,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порфирни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гранити и габро.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ind w:left="167" w:right="352" w:firstLine="42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 Девонски произход са скалните формации разпространени в землищата на селата Мартиново,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Железна,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Превала,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Митровци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гр.Чипровци.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2" w:lineRule="auto"/>
        <w:ind w:left="167" w:right="347" w:firstLine="42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Перм е разпространен на територията на високопланинското пасище, но се среща и в землищата на град Чипровци и селата Мартиново, Превала, Митровци и Горна Лука. Подпочвеният хоризонт е образуван от неокомски, маламски, догерски, лински, сарматски, долнотриески и горнотриески образувания, състоящи се от варовици, мергели, пясъчници,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глинести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пясъчници,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песъчливо-глинести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лиски,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черупчести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варовити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глини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мергели, пъстри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пясъчници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(бензенщайн)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глинести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песъкливи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листки,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глинесто-мергелни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пъстри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46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мергелни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глини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брекчии.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Скалните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формации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Триас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застъпена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отдела-долен, среден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горен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триас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голяма територия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7" w:lineRule="auto"/>
        <w:ind w:left="167" w:right="347" w:firstLine="42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Долният триас се разкрива в землищата на селата: Превала и частично в землищата 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Митровци,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Лука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Желязна.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Представен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песъчливи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лиски,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пясъчници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конгломерати.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 w:firstLine="42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Средният триас се разкрива във вид на тясна ивица по южния склон на Предбалкана в землището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селата: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Превала,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Митровци,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Лука,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Бели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Мел,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Челюстница.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Срещащите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скали са мергелни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варовици и варовици. Горният триас е представен от варовита брекча и варовици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тясна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ивица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южното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Предбалкана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селата: Превала, Митровци, Горна Лука,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Челюстница.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Скалните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формации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Юра 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представена от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мергелни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песъчливи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песъчливи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лиски,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конгломерати,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пясъчници </w:t>
      </w:r>
      <w:r w:rsidRPr="00E267C5">
        <w:rPr>
          <w:rFonts w:ascii="Verdana" w:eastAsia="Times New Roman" w:hAnsi="Verdana" w:cs="Verdana"/>
          <w:sz w:val="20"/>
          <w:szCs w:val="20"/>
        </w:rPr>
        <w:t>и други.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Кредата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мергелни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варовици,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песьчливо-глинести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лисни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глинести </w:t>
      </w:r>
      <w:r w:rsidRPr="00E267C5">
        <w:rPr>
          <w:rFonts w:ascii="Verdana" w:eastAsia="Times New Roman" w:hAnsi="Verdana" w:cs="Verdana"/>
          <w:sz w:val="20"/>
          <w:szCs w:val="20"/>
        </w:rPr>
        <w:t>лиски.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Лиските,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мергелитс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мергелните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хоризонтално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напукване,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а диабазите, филитите и гранитите са с незначително вертикално напукване със сравнително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дълбоко изветряне. Варовиците са с вертикално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напукване, така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даже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при относително малка </w:t>
      </w:r>
      <w:r w:rsidRPr="00E267C5">
        <w:rPr>
          <w:rFonts w:ascii="Verdana" w:eastAsia="Times New Roman" w:hAnsi="Verdana" w:cs="Verdana"/>
          <w:sz w:val="20"/>
          <w:szCs w:val="20"/>
        </w:rPr>
        <w:t>мощност на почвения хоризонт не представляват пречка за развитието в дълбочина на кореновата система на дървесните видове.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5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Най-често срещаната скала са </w:t>
      </w:r>
      <w:r w:rsidRPr="00E267C5">
        <w:rPr>
          <w:rFonts w:ascii="Century Gothic" w:eastAsia="Times New Roman" w:hAnsi="Century Gothic" w:cs="Verdana"/>
          <w:b/>
          <w:sz w:val="20"/>
          <w:szCs w:val="20"/>
        </w:rPr>
        <w:t>пясъчниците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, заемат 46.5% дървопроизводителната площ, на стопанството. По произход са седиментни скали, съставени от механично споени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пясъци,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съдържащи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кварц,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слюда,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фелдшпати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 спойващи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вещества.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Спойващите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вещества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се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състоят главно от железен хидроокис. Цветът им зависи от количеството на железните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хидроокиси.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Преобладават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червено-лилавите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по-тьмните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отенъци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червеното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кафяво,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пясъчници. Различават се още глинести,слюдени, варовити, глауконлитови, кварцитизирани и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др. </w:t>
      </w:r>
      <w:r w:rsidRPr="00E267C5">
        <w:rPr>
          <w:rFonts w:ascii="Century Gothic" w:eastAsia="Times New Roman" w:hAnsi="Century Gothic" w:cs="Verdana"/>
          <w:b/>
          <w:sz w:val="20"/>
          <w:szCs w:val="20"/>
        </w:rPr>
        <w:t xml:space="preserve">Варовик </w:t>
      </w:r>
      <w:r w:rsidRPr="00E267C5">
        <w:rPr>
          <w:rFonts w:ascii="Verdana" w:eastAsia="Times New Roman" w:hAnsi="Verdana" w:cs="Verdana"/>
          <w:sz w:val="20"/>
          <w:szCs w:val="20"/>
        </w:rPr>
        <w:t>- Това са също седиментни (утаечни) скали, разпространени предимно по южните склонове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Широка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землищата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селата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Превала,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Г.Лука,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Митровци,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Б.Мел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др. Заемат 27.1% от дървопроизводителната площ на стопанството. Повече от варовиците са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изградени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органогенно,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варовици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образувани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химично.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изградени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или </w:t>
      </w:r>
      <w:r w:rsidRPr="00E267C5">
        <w:rPr>
          <w:rFonts w:ascii="Verdana" w:eastAsia="Times New Roman" w:hAnsi="Verdana" w:cs="Verdana"/>
          <w:sz w:val="20"/>
          <w:szCs w:val="20"/>
        </w:rPr>
        <w:t>изцяло от калциев карбонат, който се намира в ситно кристално състояние или като плътна маса.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Наред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това,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варовиците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съдържат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други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вещества,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глина,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пясък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цвят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белезникави до сивобелезникави. здрави компактни скали. Характерни за тях са вертикалните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z w:val="20"/>
          <w:szCs w:val="20"/>
        </w:rPr>
        <w:t>силно наклонени пукнатини, на места силно окарстени, довели до образуването на типични карстови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—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валози,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понори,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каверни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големи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пещерни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(пешерата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Мишин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камък). Карбонатния характер на скалите се отразява и на почвите формирани над тях, предимно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хумусно-карбонатни.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pacing w:val="-4"/>
          <w:sz w:val="20"/>
          <w:szCs w:val="20"/>
        </w:rPr>
        <w:t>Шисти</w:t>
      </w:r>
      <w:r w:rsidRPr="00E267C5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spacing w:val="-4"/>
          <w:sz w:val="20"/>
          <w:szCs w:val="20"/>
        </w:rPr>
        <w:t>-</w:t>
      </w:r>
      <w:r w:rsidRPr="00E267C5">
        <w:rPr>
          <w:rFonts w:ascii="Century Gothic" w:eastAsia="Times New Roman" w:hAnsi="Century Gothic" w:cs="Verdana"/>
          <w:b/>
          <w:spacing w:val="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разпространение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заемат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трето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място.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уплътнени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затвърдени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глини.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цвят може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черни,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тъмнокафяви,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зеленикави,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ръждивожълти,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червеникави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миризмата </w:t>
      </w:r>
      <w:r w:rsidRPr="00E267C5">
        <w:rPr>
          <w:rFonts w:ascii="Verdana" w:eastAsia="Times New Roman" w:hAnsi="Verdana" w:cs="Verdana"/>
          <w:sz w:val="20"/>
          <w:szCs w:val="20"/>
        </w:rPr>
        <w:t>на глината.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 xml:space="preserve">Мергели -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Това са скали, изградени от две вещества - глинесто и варовито в различно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съотношение.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Затова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миризмата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глината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шупват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варовиците.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увеличението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z w:val="20"/>
          <w:szCs w:val="20"/>
        </w:rPr>
        <w:t>глинестото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вещество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мергелите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преминават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варовити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глинести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шисти,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увеличаване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варовитото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вещество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глинести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варовици.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 xml:space="preserve">Конгломерати - </w:t>
      </w: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затвърдени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чакъли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заоблени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парчета.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спойващи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най-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често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явяват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глинестите,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варовитите,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кремъчните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някои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други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вещества.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Брекчии</w:t>
      </w:r>
      <w:r w:rsidRPr="00E267C5">
        <w:rPr>
          <w:rFonts w:ascii="Century Gothic" w:eastAsia="Times New Roman" w:hAnsi="Century Gothic" w:cs="Verdana"/>
          <w:b/>
          <w:spacing w:val="2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8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Те се отличават от конгломератите само по това, че споените скални късове са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ръбести.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Наноси</w:t>
      </w:r>
      <w:r w:rsidRPr="00E267C5">
        <w:rPr>
          <w:rFonts w:ascii="Century Gothic" w:eastAsia="Times New Roman" w:hAnsi="Century Gothic" w:cs="Verdana"/>
          <w:b/>
          <w:spacing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рохкави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механични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утайки,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включват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себе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главно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чакълите,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пясъците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глините.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 xml:space="preserve">Гранит </w:t>
      </w:r>
      <w:r w:rsidRPr="00E267C5">
        <w:rPr>
          <w:rFonts w:ascii="Verdana" w:eastAsia="Times New Roman" w:hAnsi="Verdana" w:cs="Verdana"/>
          <w:sz w:val="20"/>
          <w:szCs w:val="20"/>
        </w:rPr>
        <w:t>- Една от най-разпространените масивни скали, които в границите на стопанството заемат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863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цвят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светла,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застинала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(абисална),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масивна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текстура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типична зърнеста структура. Главни минерали тук са кварцът и ортоклазът от светлите и биотитьт,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амфиболът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рядко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авгит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тъмните.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Главните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видоизменения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гранита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са: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биотитов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гранит, </w:t>
      </w:r>
      <w:r w:rsidRPr="00E267C5">
        <w:rPr>
          <w:rFonts w:ascii="Verdana" w:eastAsia="Times New Roman" w:hAnsi="Verdana" w:cs="Verdana"/>
          <w:sz w:val="20"/>
          <w:szCs w:val="20"/>
        </w:rPr>
        <w:t>мусковитов гранит, амфиболов гранит и др.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pacing w:val="-2"/>
          <w:sz w:val="20"/>
          <w:szCs w:val="20"/>
        </w:rPr>
        <w:t>Риолит</w:t>
      </w:r>
      <w:r w:rsidRPr="00E267C5">
        <w:rPr>
          <w:rFonts w:ascii="Century Gothic" w:eastAsia="Times New Roman" w:hAnsi="Century Gothic" w:cs="Verdana"/>
          <w:b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spacing w:val="-2"/>
          <w:sz w:val="20"/>
          <w:szCs w:val="20"/>
        </w:rPr>
        <w:t>-</w:t>
      </w:r>
      <w:r w:rsidRPr="00E267C5">
        <w:rPr>
          <w:rFonts w:ascii="Century Gothic" w:eastAsia="Times New Roman" w:hAnsi="Century Gothic" w:cs="Verdana"/>
          <w:b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Риолита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(липарит)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светла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скала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белезникав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розов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цвят.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Неовулкански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аналог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z w:val="20"/>
          <w:szCs w:val="20"/>
        </w:rPr>
        <w:t>гранита, с главни минерали кварц, ортоклаз (санидин) и биотит. Структурата на риолита е порфирна.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порфирни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минерали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явяват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кварцът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санидинът.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Андезит</w:t>
      </w:r>
      <w:r w:rsidRPr="00E267C5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sz w:val="20"/>
          <w:szCs w:val="20"/>
        </w:rPr>
        <w:t>-</w:t>
      </w:r>
      <w:r w:rsidRPr="00E267C5">
        <w:rPr>
          <w:rFonts w:ascii="Century Gothic" w:eastAsia="Times New Roman" w:hAnsi="Century Gothic" w:cs="Verdana"/>
          <w:b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Минералния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му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плагиоклаз,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андезип,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амфибол,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авгит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биотит.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цвят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тъмен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зеленикавосиво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оцветяване.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повечето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случай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порфирен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минерал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явява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андезитът,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нерядко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такъв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явява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амфиболът.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512"/>
        </w:tabs>
        <w:autoSpaceDE w:val="0"/>
        <w:autoSpaceDN w:val="0"/>
        <w:spacing w:before="85" w:after="0" w:line="240" w:lineRule="auto"/>
        <w:ind w:left="512" w:hanging="344"/>
        <w:outlineLvl w:val="4"/>
        <w:rPr>
          <w:rFonts w:ascii="Century Gothic" w:eastAsia="Times New Roman" w:hAnsi="Century Gothic" w:cs="Century Gothic"/>
          <w:b/>
          <w:bCs/>
        </w:rPr>
      </w:pPr>
      <w:bookmarkStart w:id="2" w:name="_TOC_250025"/>
      <w:r w:rsidRPr="00E267C5">
        <w:rPr>
          <w:rFonts w:ascii="Century Gothic" w:eastAsia="Times New Roman" w:hAnsi="Century Gothic" w:cs="Century Gothic"/>
          <w:b/>
          <w:bCs/>
        </w:rPr>
        <w:lastRenderedPageBreak/>
        <w:t>Климатични</w:t>
      </w:r>
      <w:r w:rsidRPr="00E267C5">
        <w:rPr>
          <w:rFonts w:ascii="Century Gothic" w:eastAsia="Times New Roman" w:hAnsi="Century Gothic" w:cs="Century Gothic"/>
          <w:b/>
          <w:bCs/>
          <w:spacing w:val="-15"/>
        </w:rPr>
        <w:t xml:space="preserve"> </w:t>
      </w:r>
      <w:bookmarkEnd w:id="2"/>
      <w:r w:rsidRPr="00E267C5">
        <w:rPr>
          <w:rFonts w:ascii="Century Gothic" w:eastAsia="Times New Roman" w:hAnsi="Century Gothic" w:cs="Century Gothic"/>
          <w:b/>
          <w:bCs/>
          <w:spacing w:val="-2"/>
        </w:rPr>
        <w:t>условия</w:t>
      </w:r>
    </w:p>
    <w:p w:rsidR="00E267C5" w:rsidRPr="00E267C5" w:rsidRDefault="00E267C5" w:rsidP="00E267C5">
      <w:pPr>
        <w:widowControl w:val="0"/>
        <w:autoSpaceDE w:val="0"/>
        <w:autoSpaceDN w:val="0"/>
        <w:spacing w:before="249"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Характеристиката на климатичните фактори оказват по-съществено влияние върху горската растителност. В зависимост от надморската височина в планината влиянието па планипският климат се диференцира. По - ниските части се характеризират с по-висока температура и по - голяма амплитуда на годишните температури, с по неустойчива снежна покривка през зимният период, с по-ниска относителна влажност на въздуха и с по-слаби ветрове в сравнение с по - високите. Според класификацията на Л.Събев и Св.Станев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("Климатичните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райони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България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техният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климат"-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1963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год.)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територията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държавно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горско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 „Чипровци” се намира в континенталната климатична област, умерено- континенталната климатична подобласт. Разположена е непосредствено под Средния климатичен район на Дунавската хълмиста равнина, като южната му граница достига до северните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склонове на Западна Стара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планина.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Обхваща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два климатични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:</w:t>
      </w:r>
    </w:p>
    <w:p w:rsidR="00E267C5" w:rsidRPr="00E267C5" w:rsidRDefault="00E267C5" w:rsidP="00E267C5">
      <w:pPr>
        <w:widowControl w:val="0"/>
        <w:numPr>
          <w:ilvl w:val="0"/>
          <w:numId w:val="36"/>
        </w:numPr>
        <w:tabs>
          <w:tab w:val="left" w:pos="411"/>
        </w:tabs>
        <w:autoSpaceDE w:val="0"/>
        <w:autoSpaceDN w:val="0"/>
        <w:spacing w:before="242" w:after="0" w:line="240" w:lineRule="auto"/>
        <w:ind w:left="411" w:hanging="244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4"/>
          <w:sz w:val="20"/>
        </w:rPr>
        <w:t>Припланински</w:t>
      </w:r>
      <w:r w:rsidRPr="00E267C5">
        <w:rPr>
          <w:rFonts w:ascii="Verdana" w:eastAsia="Times New Roman" w:hAnsi="Verdana" w:cs="Verdana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климатичен район</w:t>
      </w:r>
      <w:r w:rsidRPr="00E267C5">
        <w:rPr>
          <w:rFonts w:ascii="Verdana" w:eastAsia="Times New Roman" w:hAnsi="Verdana" w:cs="Verdana"/>
          <w:spacing w:val="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-</w:t>
      </w:r>
      <w:r w:rsidRPr="00E267C5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Западна</w:t>
      </w:r>
      <w:r w:rsidRPr="00E267C5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България</w:t>
      </w:r>
    </w:p>
    <w:p w:rsidR="00E267C5" w:rsidRPr="00E267C5" w:rsidRDefault="00E267C5" w:rsidP="00E267C5">
      <w:pPr>
        <w:widowControl w:val="0"/>
        <w:numPr>
          <w:ilvl w:val="0"/>
          <w:numId w:val="36"/>
        </w:numPr>
        <w:tabs>
          <w:tab w:val="left" w:pos="411"/>
        </w:tabs>
        <w:autoSpaceDE w:val="0"/>
        <w:autoSpaceDN w:val="0"/>
        <w:spacing w:before="1" w:after="0" w:line="240" w:lineRule="auto"/>
        <w:ind w:left="411" w:hanging="244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2"/>
          <w:sz w:val="20"/>
        </w:rPr>
        <w:t>Планински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климатичен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район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-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Среднопланинска</w:t>
      </w:r>
      <w:r w:rsidRPr="00E267C5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част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Съществува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връзка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райониране 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горскорастителното райониране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според "Горско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райониране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Р.България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1979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год."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(по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проф.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Б.Захариев,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проф.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В. Донов и колектив). 3акономерните изменения на климата във вертикална посока, водят до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закономерни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изменения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видовия състав,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производителността 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насажденията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типовете месторастения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очертават горскорастителните пояси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 подпояси.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Според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горскорастителното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райониране районът на стопанството попада в Мизийската горскорастителна област (М),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подобласт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Северна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България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(СБ).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пояса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съответните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подпояси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него,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 именно: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6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М-І-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Долен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равнинно-хълмист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хълмисто-предпланински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дъбовите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0 -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10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.н.в.)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- </w:t>
      </w:r>
      <w:r w:rsidRPr="00E267C5">
        <w:rPr>
          <w:rFonts w:ascii="Verdana" w:eastAsia="Times New Roman" w:hAnsi="Verdana" w:cs="Verdana"/>
          <w:sz w:val="20"/>
          <w:szCs w:val="20"/>
        </w:rPr>
        <w:t>5 941.4 ха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ind w:left="167" w:right="3265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М-І-1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назаливните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крайречни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(0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20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1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н.в.)-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33.9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ха.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М-І-2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равнинно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хълмистите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(0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2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4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400</w:t>
        </w:r>
        <w:r w:rsidRPr="00E267C5">
          <w:rPr>
            <w:rFonts w:ascii="Verdana" w:eastAsia="Times New Roman" w:hAnsi="Verdana" w:cs="Verdana"/>
            <w:spacing w:val="-1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н.в.)-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366.3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ind w:left="167" w:right="346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М-І-3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хълмисто-предпланинските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широколистни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(400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до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4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в.)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- </w:t>
      </w:r>
      <w:r w:rsidRPr="00E267C5">
        <w:rPr>
          <w:rFonts w:ascii="Verdana" w:eastAsia="Times New Roman" w:hAnsi="Verdana" w:cs="Verdana"/>
          <w:sz w:val="20"/>
          <w:szCs w:val="20"/>
        </w:rPr>
        <w:t>3 832.2 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2" w:lineRule="auto"/>
        <w:ind w:left="167" w:right="10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М-ІІ- Средния планински пояс на горите от бук и иглолистните(600-</w:t>
      </w:r>
      <w:smartTag w:uri="urn:schemas-microsoft-com:office:smarttags" w:element="metricconverter">
        <w:smartTagPr>
          <w:attr w:name="ProductID" w:val="1700 м"/>
        </w:smartTagPr>
        <w:r w:rsidRPr="00E267C5">
          <w:rPr>
            <w:rFonts w:ascii="Verdana" w:eastAsia="Times New Roman" w:hAnsi="Verdana" w:cs="Verdana"/>
            <w:w w:val="90"/>
            <w:sz w:val="20"/>
            <w:szCs w:val="20"/>
          </w:rPr>
          <w:t>1700 м</w:t>
        </w:r>
      </w:smartTag>
      <w:r w:rsidRPr="00E267C5">
        <w:rPr>
          <w:rFonts w:ascii="Verdana" w:eastAsia="Times New Roman" w:hAnsi="Verdana" w:cs="Verdana"/>
          <w:w w:val="90"/>
          <w:sz w:val="20"/>
          <w:szCs w:val="20"/>
        </w:rPr>
        <w:t xml:space="preserve">.н.в.)- 10 728.8 ха.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М-ІІ-1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нископланинските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горун,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ела(600до1000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м.н.в.)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–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7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955.8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ха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М-ІІ-2 Подпояс на среднопланинските гори бук, ела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 смърч(1000до1500м.н.в.)–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2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644.6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ха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М-ІІ-3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горнопланинските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смърчови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1500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 8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1</w:t>
        </w:r>
        <w:r w:rsidRPr="00E267C5">
          <w:rPr>
            <w:rFonts w:ascii="Verdana" w:eastAsia="Times New Roman" w:hAnsi="Verdana" w:cs="Verdana"/>
            <w:spacing w:val="-1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800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.н.в.) -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44.8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495"/>
        </w:tabs>
        <w:autoSpaceDE w:val="0"/>
        <w:autoSpaceDN w:val="0"/>
        <w:spacing w:after="0" w:line="240" w:lineRule="auto"/>
        <w:ind w:left="495" w:hanging="328"/>
        <w:rPr>
          <w:rFonts w:ascii="Verdana" w:eastAsia="Times New Roman" w:hAnsi="Verdana" w:cs="Verdana"/>
          <w:sz w:val="20"/>
          <w:u w:val="single"/>
        </w:rPr>
      </w:pPr>
      <w:r w:rsidRPr="00E267C5">
        <w:rPr>
          <w:rFonts w:ascii="Verdana" w:eastAsia="Times New Roman" w:hAnsi="Verdana" w:cs="Verdana"/>
          <w:spacing w:val="-17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Припланински</w:t>
      </w:r>
      <w:r w:rsidRPr="00E267C5">
        <w:rPr>
          <w:rFonts w:ascii="Verdana" w:eastAsia="Times New Roman" w:hAnsi="Verdana" w:cs="Verdana"/>
          <w:spacing w:val="57"/>
          <w:w w:val="150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климатичен</w:t>
      </w:r>
      <w:r w:rsidRPr="00E267C5">
        <w:rPr>
          <w:rFonts w:ascii="Verdana" w:eastAsia="Times New Roman" w:hAnsi="Verdana" w:cs="Verdana"/>
          <w:spacing w:val="-19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район</w:t>
      </w:r>
      <w:r w:rsidRPr="00E267C5">
        <w:rPr>
          <w:rFonts w:ascii="Verdana" w:eastAsia="Times New Roman" w:hAnsi="Verdana" w:cs="Verdana"/>
          <w:spacing w:val="-12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Западна</w:t>
      </w:r>
      <w:r w:rsidRPr="00E267C5">
        <w:rPr>
          <w:rFonts w:ascii="Verdana" w:eastAsia="Times New Roman" w:hAnsi="Verdana" w:cs="Verdana"/>
          <w:spacing w:val="-12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България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Голяма част от северната и североизточната част на стопанството попада в този климатичен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обхваща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нископланинските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му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300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до </w:t>
      </w:r>
      <w:smartTag w:uri="urn:schemas-microsoft-com:office:smarttags" w:element="metricconverter">
        <w:smartTagPr>
          <w:attr w:name="ProductID" w:val="1000 м"/>
        </w:smartTagP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1000</w:t>
        </w:r>
        <w:r w:rsidRPr="00E267C5">
          <w:rPr>
            <w:rFonts w:ascii="Verdana" w:eastAsia="Times New Roman" w:hAnsi="Verdana" w:cs="Verdana"/>
            <w:spacing w:val="-14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н.в.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Климатичните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определят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главно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по-ниската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височина.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Тук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попада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най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голямата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84%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площта.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Климатичните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в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отличават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голямо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разнообразие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бързи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промени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стойностите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отделните метереологични елементи, поради преобладаване на силно пресечен терен и наличност на ниски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прсдпланински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ридове,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прорязани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речни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долини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ограждани отделни малки котловини. Обаче в общи линии, климатът на този район се намира под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непосредственото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силно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въздействие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издигащата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юг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Стара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планина.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въздействие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отразено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режима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валежите,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голяма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степен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режима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облачността и останалите метерологични елементи.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По-ниските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климатичен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съгласно растителното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райониране,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отнасят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пояса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дъбовите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надморска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височини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400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400</w:t>
        </w:r>
        <w:r w:rsidRPr="00E267C5">
          <w:rPr>
            <w:rFonts w:ascii="Verdana" w:eastAsia="Times New Roman" w:hAnsi="Verdana" w:cs="Verdana"/>
            <w:spacing w:val="-1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4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равнино-хълмистия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подпояс,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височина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400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до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 xml:space="preserve">600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хълмисто-предпланинския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подпояс.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Основен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дървесен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физиономичен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елемент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дъбовите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зимният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дъб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/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горунът/.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Благунът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по-топлолюбив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горуна </w:t>
      </w:r>
      <w:r w:rsidRPr="00E267C5">
        <w:rPr>
          <w:rFonts w:ascii="Verdana" w:eastAsia="Times New Roman" w:hAnsi="Verdana" w:cs="Verdana"/>
          <w:sz w:val="20"/>
          <w:szCs w:val="20"/>
        </w:rPr>
        <w:t>расте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 на припечни изложения или заедно с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цера формират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 насаждения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горуна.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 този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има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много култури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 бял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 черен бор.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Перспективен главен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дървесен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вид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дъбовете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преди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всичко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горунът.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успех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могат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създават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червен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дъб и сребролистна липа. Върху голяма площ се разпростират и келявгабърови насаждения разположени предимно в землищата на селата: Равна, Челюстница, Г.Ковачица, Б.Мел,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Митровци,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Г.Лука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Превала.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отбелязване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е,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бук.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102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2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По-високите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 климатичен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600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0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1000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, съгласно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горскорастителното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райониране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отнасят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подпояса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нископланинските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 от горун, бук и ела на Средния планински пояс на горите от бук и иглолистни. Характерна особеност на естествените, гори в този район е появата в състава на насажденията на обикновения бук, който за северните изложения е основен физиономичен дървесен вид. Напълно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пригоден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още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горунът.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горуновобукови насаждения, габърът също не липсва. Като спътници на буково-горуновата формация са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габърът, трепетликата, сребролистната липа и др. В този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район са създадени култури от бял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бор, </w:t>
      </w:r>
      <w:r w:rsidRPr="00E267C5">
        <w:rPr>
          <w:rFonts w:ascii="Verdana" w:eastAsia="Times New Roman" w:hAnsi="Verdana" w:cs="Verdana"/>
          <w:sz w:val="20"/>
          <w:szCs w:val="20"/>
        </w:rPr>
        <w:t>дуглазка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ела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смърч,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добро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състояние.</w:t>
      </w:r>
    </w:p>
    <w:p w:rsidR="00E267C5" w:rsidRPr="00E267C5" w:rsidRDefault="00E267C5" w:rsidP="00E267C5">
      <w:pPr>
        <w:widowControl w:val="0"/>
        <w:autoSpaceDE w:val="0"/>
        <w:autoSpaceDN w:val="0"/>
        <w:spacing w:before="48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left="188"/>
        <w:jc w:val="center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Таблица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№</w:t>
      </w:r>
      <w:r w:rsidRPr="00E267C5">
        <w:rPr>
          <w:rFonts w:ascii="Century Gothic" w:eastAsia="SimSun" w:hAnsi="Century Gothic" w:cs="Times New Roman"/>
          <w:b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>4</w:t>
      </w:r>
    </w:p>
    <w:p w:rsidR="00E267C5" w:rsidRPr="00E267C5" w:rsidRDefault="00E267C5" w:rsidP="00E267C5">
      <w:pPr>
        <w:widowControl w:val="0"/>
        <w:autoSpaceDE w:val="0"/>
        <w:autoSpaceDN w:val="0"/>
        <w:spacing w:before="18" w:after="0" w:line="240" w:lineRule="auto"/>
        <w:ind w:right="183"/>
        <w:jc w:val="center"/>
        <w:outlineLvl w:val="4"/>
        <w:rPr>
          <w:rFonts w:ascii="Century Gothic" w:eastAsia="Times New Roman" w:hAnsi="Century Gothic" w:cs="Century Gothic"/>
          <w:b/>
          <w:bCs/>
        </w:rPr>
      </w:pPr>
      <w:r w:rsidRPr="00E267C5">
        <w:rPr>
          <w:rFonts w:ascii="Century Gothic" w:eastAsia="Times New Roman" w:hAnsi="Century Gothic" w:cs="Century Gothic"/>
          <w:b/>
          <w:bCs/>
          <w:u w:val="single"/>
        </w:rPr>
        <w:t>За</w:t>
      </w:r>
      <w:r w:rsidRPr="00E267C5">
        <w:rPr>
          <w:rFonts w:ascii="Century Gothic" w:eastAsia="Times New Roman" w:hAnsi="Century Gothic" w:cs="Century Gothic"/>
          <w:b/>
          <w:bCs/>
          <w:spacing w:val="-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температурата</w:t>
      </w:r>
      <w:r w:rsidRPr="00E267C5">
        <w:rPr>
          <w:rFonts w:ascii="Century Gothic" w:eastAsia="Times New Roman" w:hAnsi="Century Gothic" w:cs="Century Gothic"/>
          <w:b/>
          <w:bCs/>
          <w:spacing w:val="-9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въздуха</w:t>
      </w:r>
      <w:r w:rsidRPr="00E267C5">
        <w:rPr>
          <w:rFonts w:ascii="Century Gothic" w:eastAsia="Times New Roman" w:hAnsi="Century Gothic" w:cs="Century Gothic"/>
          <w:b/>
          <w:bCs/>
          <w:spacing w:val="-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в</w:t>
      </w:r>
      <w:r w:rsidRPr="00E267C5">
        <w:rPr>
          <w:rFonts w:ascii="Century Gothic" w:eastAsia="Times New Roman" w:hAnsi="Century Gothic" w:cs="Century Gothic"/>
          <w:b/>
          <w:bCs/>
          <w:spacing w:val="-1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u w:val="single"/>
        </w:rPr>
        <w:t>градуси</w:t>
      </w:r>
    </w:p>
    <w:p w:rsidR="00E267C5" w:rsidRPr="00E267C5" w:rsidRDefault="00E267C5" w:rsidP="00E267C5">
      <w:pPr>
        <w:widowControl w:val="0"/>
        <w:autoSpaceDE w:val="0"/>
        <w:autoSpaceDN w:val="0"/>
        <w:spacing w:before="23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254"/>
        <w:gridCol w:w="739"/>
        <w:gridCol w:w="341"/>
        <w:gridCol w:w="543"/>
        <w:gridCol w:w="356"/>
        <w:gridCol w:w="356"/>
        <w:gridCol w:w="591"/>
        <w:gridCol w:w="178"/>
        <w:gridCol w:w="596"/>
        <w:gridCol w:w="126"/>
        <w:gridCol w:w="613"/>
        <w:gridCol w:w="721"/>
        <w:gridCol w:w="920"/>
        <w:gridCol w:w="250"/>
        <w:gridCol w:w="495"/>
        <w:gridCol w:w="836"/>
      </w:tblGrid>
      <w:tr w:rsidR="00E267C5" w:rsidRPr="00E267C5" w:rsidTr="00E267C5">
        <w:trPr>
          <w:trHeight w:val="733"/>
        </w:trPr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0" w:right="735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Климатичен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район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0" w:right="54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Пояси</w:t>
            </w:r>
            <w:r w:rsidRPr="00E267C5">
              <w:rPr>
                <w:rFonts w:ascii="Verdana" w:eastAsia="Times New Roman" w:hAnsi="Verdana" w:cs="Arial"/>
                <w:spacing w:val="-3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 xml:space="preserve">и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подпояси</w:t>
            </w:r>
          </w:p>
        </w:tc>
        <w:tc>
          <w:tcPr>
            <w:tcW w:w="3087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87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15"/>
              <w:jc w:val="center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МЕСЕЦИ</w:t>
            </w:r>
          </w:p>
        </w:tc>
        <w:tc>
          <w:tcPr>
            <w:tcW w:w="383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Температура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на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въздуха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в</w:t>
            </w:r>
            <w:r w:rsidRPr="00E267C5">
              <w:rPr>
                <w:rFonts w:ascii="Verdana" w:eastAsia="Times New Roman" w:hAnsi="Verdana" w:cs="Arial"/>
                <w:spacing w:val="-1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градуси</w:t>
            </w:r>
          </w:p>
        </w:tc>
      </w:tr>
      <w:tr w:rsidR="00E267C5" w:rsidRPr="00E267C5" w:rsidTr="00E267C5">
        <w:trPr>
          <w:trHeight w:val="738"/>
        </w:trPr>
        <w:tc>
          <w:tcPr>
            <w:tcW w:w="2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40" w:right="90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Надморска височина</w:t>
            </w:r>
          </w:p>
        </w:tc>
        <w:tc>
          <w:tcPr>
            <w:tcW w:w="3087" w:type="dxa"/>
            <w:gridSpan w:val="8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40" w:right="19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Ср. </w:t>
            </w:r>
            <w:r w:rsidRPr="00E267C5">
              <w:rPr>
                <w:rFonts w:ascii="Verdana" w:eastAsia="Times New Roman" w:hAnsi="Verdana" w:cs="Arial"/>
                <w:spacing w:val="-4"/>
                <w:w w:val="90"/>
                <w:sz w:val="18"/>
              </w:rPr>
              <w:t>Год.</w:t>
            </w:r>
          </w:p>
        </w:tc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-2" w:right="64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Ср. Год.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ампл.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26" w:right="139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Сред.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 xml:space="preserve">от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годишните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максим</w:t>
            </w:r>
          </w:p>
        </w:tc>
        <w:tc>
          <w:tcPr>
            <w:tcW w:w="133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3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Сред.</w:t>
            </w:r>
            <w:r w:rsidRPr="00E267C5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от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год.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абсол.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8" w:lineRule="exact"/>
              <w:ind w:left="3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мин.</w:t>
            </w:r>
          </w:p>
        </w:tc>
      </w:tr>
      <w:tr w:rsidR="00E267C5" w:rsidRPr="00E267C5" w:rsidTr="00E267C5">
        <w:trPr>
          <w:trHeight w:val="258"/>
        </w:trPr>
        <w:tc>
          <w:tcPr>
            <w:tcW w:w="2884" w:type="dxa"/>
            <w:gridSpan w:val="3"/>
            <w:tcBorders>
              <w:top w:val="single" w:sz="6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80"/>
                <w:sz w:val="18"/>
              </w:rPr>
              <w:t>в</w:t>
            </w:r>
            <w:r w:rsidRPr="00E267C5">
              <w:rPr>
                <w:rFonts w:ascii="Verdana" w:eastAsia="Times New Roman" w:hAnsi="Verdana" w:cs="Arial"/>
                <w:spacing w:val="-8"/>
                <w:w w:val="9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w w:val="95"/>
                <w:sz w:val="18"/>
              </w:rPr>
              <w:t>метри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1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1 м"/>
              </w:smartTagPr>
              <w:r w:rsidRPr="00E267C5">
                <w:rPr>
                  <w:rFonts w:ascii="Verdana" w:eastAsia="Times New Roman" w:hAnsi="Verdana" w:cs="Arial"/>
                  <w:w w:val="85"/>
                  <w:sz w:val="18"/>
                </w:rPr>
                <w:t>01</w:t>
              </w:r>
              <w:r w:rsidRPr="00E267C5">
                <w:rPr>
                  <w:rFonts w:ascii="Verdana" w:eastAsia="Times New Roman" w:hAnsi="Verdana" w:cs="Arial"/>
                  <w:spacing w:val="-2"/>
                  <w:w w:val="95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pacing w:val="-5"/>
                  <w:w w:val="95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5"/>
                <w:w w:val="95"/>
                <w:sz w:val="18"/>
              </w:rPr>
              <w:t>.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4 м"/>
              </w:smartTagPr>
              <w:r w:rsidRPr="00E267C5">
                <w:rPr>
                  <w:rFonts w:ascii="Verdana" w:eastAsia="Times New Roman" w:hAnsi="Verdana" w:cs="Arial"/>
                  <w:w w:val="85"/>
                  <w:sz w:val="18"/>
                </w:rPr>
                <w:t>04</w:t>
              </w:r>
              <w:r w:rsidRPr="00E267C5">
                <w:rPr>
                  <w:rFonts w:ascii="Verdana" w:eastAsia="Times New Roman" w:hAnsi="Verdana" w:cs="Arial"/>
                  <w:spacing w:val="-2"/>
                  <w:w w:val="95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pacing w:val="-5"/>
                  <w:w w:val="95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5"/>
                <w:w w:val="95"/>
                <w:sz w:val="18"/>
              </w:rPr>
              <w:t>.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38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7 м"/>
              </w:smartTagPr>
              <w:r w:rsidRPr="00E267C5">
                <w:rPr>
                  <w:rFonts w:ascii="Verdana" w:eastAsia="Times New Roman" w:hAnsi="Verdana" w:cs="Arial"/>
                  <w:w w:val="85"/>
                  <w:sz w:val="18"/>
                </w:rPr>
                <w:t>07</w:t>
              </w:r>
              <w:r w:rsidRPr="00E267C5">
                <w:rPr>
                  <w:rFonts w:ascii="Verdana" w:eastAsia="Times New Roman" w:hAnsi="Verdana" w:cs="Arial"/>
                  <w:spacing w:val="-2"/>
                  <w:w w:val="95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pacing w:val="-5"/>
                  <w:w w:val="95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5"/>
                <w:w w:val="95"/>
                <w:sz w:val="18"/>
              </w:rPr>
              <w:t>.</w:t>
            </w:r>
          </w:p>
        </w:tc>
        <w:tc>
          <w:tcPr>
            <w:tcW w:w="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37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E267C5">
                <w:rPr>
                  <w:rFonts w:ascii="Verdana" w:eastAsia="Times New Roman" w:hAnsi="Verdana" w:cs="Arial"/>
                  <w:w w:val="85"/>
                  <w:sz w:val="18"/>
                </w:rPr>
                <w:t>10</w:t>
              </w:r>
              <w:r w:rsidRPr="00E267C5">
                <w:rPr>
                  <w:rFonts w:ascii="Verdana" w:eastAsia="Times New Roman" w:hAnsi="Verdana" w:cs="Arial"/>
                  <w:spacing w:val="-2"/>
                  <w:w w:val="95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pacing w:val="-5"/>
                  <w:w w:val="95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5"/>
                <w:w w:val="95"/>
                <w:sz w:val="18"/>
              </w:rPr>
              <w:t>.</w:t>
            </w:r>
          </w:p>
        </w:tc>
        <w:tc>
          <w:tcPr>
            <w:tcW w:w="61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331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E267C5" w:rsidRPr="00E267C5" w:rsidTr="00E267C5">
        <w:trPr>
          <w:trHeight w:val="258"/>
        </w:trPr>
        <w:tc>
          <w:tcPr>
            <w:tcW w:w="2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1.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2.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3.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38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4.</w:t>
            </w:r>
          </w:p>
        </w:tc>
        <w:tc>
          <w:tcPr>
            <w:tcW w:w="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37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5.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6.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-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7.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6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8.</w:t>
            </w:r>
          </w:p>
        </w:tc>
        <w:tc>
          <w:tcPr>
            <w:tcW w:w="13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3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9.</w:t>
            </w:r>
          </w:p>
        </w:tc>
      </w:tr>
      <w:tr w:rsidR="00E267C5" w:rsidRPr="00E267C5" w:rsidTr="00E267C5">
        <w:trPr>
          <w:trHeight w:val="1924"/>
        </w:trPr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64" w:lineRule="auto"/>
              <w:ind w:left="40" w:right="2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Припланински</w:t>
            </w:r>
            <w:r w:rsidRPr="00E267C5">
              <w:rPr>
                <w:rFonts w:ascii="Verdana" w:eastAsia="Times New Roman" w:hAnsi="Verdana" w:cs="Arial"/>
                <w:spacing w:val="-2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план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 xml:space="preserve">клим.район </w:t>
            </w:r>
            <w:r w:rsidRPr="00E267C5">
              <w:rPr>
                <w:rFonts w:ascii="Verdana" w:eastAsia="Times New Roman" w:hAnsi="Verdana" w:cs="Arial"/>
                <w:sz w:val="18"/>
              </w:rPr>
              <w:t>западна част -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10"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(300-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1000)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52" w:lineRule="auto"/>
              <w:ind w:left="40" w:right="3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90"/>
                <w:sz w:val="18"/>
              </w:rPr>
              <w:t xml:space="preserve">М-І-2 </w:t>
            </w:r>
            <w:r w:rsidRPr="00E267C5">
              <w:rPr>
                <w:rFonts w:ascii="Verdana" w:eastAsia="Times New Roman" w:hAnsi="Verdana" w:cs="Arial"/>
                <w:spacing w:val="-2"/>
                <w:w w:val="85"/>
                <w:sz w:val="18"/>
              </w:rPr>
              <w:t>(0-400)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3" w:after="0" w:line="237" w:lineRule="auto"/>
              <w:ind w:left="40" w:right="138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90"/>
                <w:sz w:val="18"/>
              </w:rPr>
              <w:t xml:space="preserve">М-І-3 </w:t>
            </w:r>
            <w:r w:rsidRPr="00E267C5">
              <w:rPr>
                <w:rFonts w:ascii="Verdana" w:eastAsia="Times New Roman" w:hAnsi="Verdana" w:cs="Arial"/>
                <w:spacing w:val="-2"/>
                <w:w w:val="85"/>
                <w:sz w:val="18"/>
              </w:rPr>
              <w:t>(400-600)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9" w:after="0" w:line="217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80"/>
                <w:sz w:val="18"/>
              </w:rPr>
              <w:t>МІІ-</w:t>
            </w:r>
            <w:r w:rsidRPr="00E267C5">
              <w:rPr>
                <w:rFonts w:ascii="Verdana" w:eastAsia="Times New Roman" w:hAnsi="Verdana" w:cs="Arial"/>
                <w:spacing w:val="-10"/>
                <w:w w:val="90"/>
                <w:sz w:val="18"/>
              </w:rPr>
              <w:t>1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7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(600-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1000)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75"/>
                <w:sz w:val="18"/>
              </w:rPr>
              <w:t>-3.5;</w:t>
            </w:r>
            <w:r w:rsidRPr="00E267C5">
              <w:rPr>
                <w:rFonts w:ascii="Verdana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Verdana" w:eastAsia="Times New Roman" w:hAnsi="Arial" w:cs="Arial"/>
                <w:w w:val="75"/>
                <w:sz w:val="18"/>
              </w:rPr>
              <w:t>-</w:t>
            </w:r>
            <w:r w:rsidRPr="00E267C5">
              <w:rPr>
                <w:rFonts w:ascii="Verdana" w:eastAsia="Times New Roman" w:hAnsi="Arial" w:cs="Arial"/>
                <w:spacing w:val="-5"/>
                <w:w w:val="75"/>
                <w:sz w:val="18"/>
              </w:rPr>
              <w:t>1.5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9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75"/>
                <w:sz w:val="18"/>
              </w:rPr>
              <w:t>7</w:t>
            </w:r>
            <w:r w:rsidRPr="00E267C5">
              <w:rPr>
                <w:rFonts w:ascii="Verdana" w:eastAsia="Times New Roman" w:hAnsi="Arial" w:cs="Arial"/>
                <w:spacing w:val="-16"/>
                <w:sz w:val="18"/>
              </w:rPr>
              <w:t xml:space="preserve"> </w:t>
            </w:r>
            <w:r w:rsidRPr="00E267C5">
              <w:rPr>
                <w:rFonts w:ascii="Verdana" w:eastAsia="Times New Roman" w:hAnsi="Arial" w:cs="Arial"/>
                <w:w w:val="75"/>
                <w:sz w:val="18"/>
              </w:rPr>
              <w:t>;-</w:t>
            </w:r>
            <w:r w:rsidRPr="00E267C5">
              <w:rPr>
                <w:rFonts w:ascii="Verdana" w:eastAsia="Times New Roman" w:hAnsi="Arial" w:cs="Arial"/>
                <w:spacing w:val="-5"/>
                <w:w w:val="75"/>
                <w:sz w:val="18"/>
              </w:rPr>
              <w:t>11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38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16.5-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22</w:t>
            </w:r>
          </w:p>
        </w:tc>
        <w:tc>
          <w:tcPr>
            <w:tcW w:w="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8.5-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12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7-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11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-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20-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24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26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31-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36</w:t>
            </w:r>
          </w:p>
        </w:tc>
        <w:tc>
          <w:tcPr>
            <w:tcW w:w="13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1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3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85"/>
                <w:sz w:val="18"/>
              </w:rPr>
              <w:t>-22</w:t>
            </w:r>
            <w:r w:rsidRPr="00E267C5">
              <w:rPr>
                <w:rFonts w:ascii="Verdana" w:eastAsia="Times New Roman" w:hAnsi="Verdana" w:cs="Arial"/>
                <w:spacing w:val="-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w w:val="85"/>
                <w:sz w:val="18"/>
              </w:rPr>
              <w:t>до</w:t>
            </w: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w w:val="85"/>
                <w:sz w:val="18"/>
              </w:rPr>
              <w:t>-</w:t>
            </w:r>
            <w:r w:rsidRPr="00E267C5">
              <w:rPr>
                <w:rFonts w:ascii="Verdana" w:eastAsia="Times New Roman" w:hAnsi="Verdana" w:cs="Arial"/>
                <w:spacing w:val="-5"/>
                <w:w w:val="85"/>
                <w:sz w:val="18"/>
              </w:rPr>
              <w:t>17</w:t>
            </w:r>
          </w:p>
        </w:tc>
      </w:tr>
      <w:tr w:rsidR="00E267C5" w:rsidRPr="00E267C5" w:rsidTr="00E267C5">
        <w:trPr>
          <w:trHeight w:val="220"/>
        </w:trPr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13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</w:tr>
      <w:tr w:rsidR="00E267C5" w:rsidRPr="00E267C5" w:rsidTr="00E267C5">
        <w:trPr>
          <w:trHeight w:val="465"/>
        </w:trPr>
        <w:tc>
          <w:tcPr>
            <w:tcW w:w="9806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3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Припланински</w:t>
            </w:r>
            <w:r w:rsidRPr="00E267C5">
              <w:rPr>
                <w:rFonts w:ascii="Verdana" w:eastAsia="Times New Roman" w:hAnsi="Verdana" w:cs="Arial"/>
                <w:spacing w:val="-17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клим.р-н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климат,</w:t>
            </w:r>
            <w:r w:rsidRPr="00E267C5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район</w:t>
            </w:r>
          </w:p>
        </w:tc>
      </w:tr>
      <w:tr w:rsidR="00E267C5" w:rsidRPr="00E267C5" w:rsidTr="00E267C5">
        <w:trPr>
          <w:trHeight w:val="949"/>
        </w:trPr>
        <w:tc>
          <w:tcPr>
            <w:tcW w:w="2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48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tabs>
                <w:tab w:val="left" w:pos="1450"/>
                <w:tab w:val="left" w:pos="2046"/>
              </w:tabs>
              <w:autoSpaceDE w:val="0"/>
              <w:autoSpaceDN w:val="0"/>
              <w:spacing w:after="0" w:line="220" w:lineRule="atLeast"/>
              <w:ind w:left="30" w:right="2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Средноплан.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част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28"/>
                <w:sz w:val="18"/>
              </w:rPr>
              <w:t>-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 xml:space="preserve"> (1000-2000)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4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75"/>
                <w:sz w:val="18"/>
              </w:rPr>
              <w:t>М-ІІ-</w:t>
            </w:r>
            <w:r w:rsidRPr="00E267C5">
              <w:rPr>
                <w:rFonts w:ascii="Verdana" w:eastAsia="Times New Roman" w:hAnsi="Verdana" w:cs="Arial"/>
                <w:spacing w:val="-10"/>
                <w:w w:val="75"/>
                <w:sz w:val="18"/>
              </w:rPr>
              <w:t>2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40" w:lineRule="auto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(1000-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04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1700)</w:t>
            </w:r>
          </w:p>
        </w:tc>
        <w:tc>
          <w:tcPr>
            <w:tcW w:w="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75"/>
                <w:sz w:val="18"/>
              </w:rPr>
              <w:t>-7;-</w:t>
            </w:r>
            <w:r w:rsidRPr="00E267C5">
              <w:rPr>
                <w:rFonts w:ascii="Verdana" w:eastAsia="Times New Roman" w:hAnsi="Arial" w:cs="Arial"/>
                <w:spacing w:val="-10"/>
                <w:w w:val="75"/>
                <w:sz w:val="18"/>
              </w:rPr>
              <w:t>3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44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0.5-</w:t>
            </w:r>
            <w:r w:rsidRPr="00E267C5">
              <w:rPr>
                <w:rFonts w:ascii="Verdana" w:eastAsia="Times New Roman" w:hAnsi="Arial" w:cs="Arial"/>
                <w:spacing w:val="-10"/>
                <w:w w:val="95"/>
                <w:sz w:val="18"/>
              </w:rPr>
              <w:t>7</w:t>
            </w:r>
          </w:p>
        </w:tc>
        <w:tc>
          <w:tcPr>
            <w:tcW w:w="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38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10-</w:t>
            </w:r>
            <w:r w:rsidRPr="00E267C5">
              <w:rPr>
                <w:rFonts w:ascii="Verdana" w:eastAsia="Times New Roman" w:hAnsi="Arial" w:cs="Arial"/>
                <w:spacing w:val="-4"/>
                <w:w w:val="95"/>
                <w:sz w:val="18"/>
              </w:rPr>
              <w:t>16.5</w:t>
            </w:r>
          </w:p>
        </w:tc>
        <w:tc>
          <w:tcPr>
            <w:tcW w:w="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37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3-</w:t>
            </w:r>
            <w:r w:rsidRPr="00E267C5">
              <w:rPr>
                <w:rFonts w:ascii="Verdana" w:eastAsia="Times New Roman" w:hAnsi="Arial" w:cs="Arial"/>
                <w:spacing w:val="-10"/>
                <w:w w:val="95"/>
                <w:sz w:val="18"/>
              </w:rPr>
              <w:t>8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7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1.5-</w:t>
            </w:r>
            <w:r w:rsidRPr="00E267C5">
              <w:rPr>
                <w:rFonts w:ascii="Verdana" w:eastAsia="Times New Roman" w:hAnsi="Arial" w:cs="Arial"/>
                <w:spacing w:val="-10"/>
                <w:w w:val="95"/>
                <w:sz w:val="18"/>
              </w:rPr>
              <w:t>7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17.5-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21</w:t>
            </w:r>
          </w:p>
        </w:tc>
        <w:tc>
          <w:tcPr>
            <w:tcW w:w="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04" w:lineRule="exact"/>
              <w:ind w:left="3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22-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31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3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5"/>
                <w:sz w:val="18"/>
              </w:rPr>
              <w:t>-21.</w:t>
            </w:r>
            <w:r w:rsidRPr="00E267C5">
              <w:rPr>
                <w:rFonts w:ascii="Verdana" w:eastAsia="Times New Roman" w:hAnsi="Arial" w:cs="Arial"/>
                <w:spacing w:val="42"/>
                <w:sz w:val="18"/>
              </w:rPr>
              <w:t xml:space="preserve"> </w:t>
            </w:r>
            <w:r w:rsidRPr="00E267C5">
              <w:rPr>
                <w:rFonts w:ascii="Verdana" w:eastAsia="Times New Roman" w:hAnsi="Arial" w:cs="Arial"/>
                <w:w w:val="85"/>
                <w:sz w:val="18"/>
              </w:rPr>
              <w:t>5;</w:t>
            </w:r>
            <w:r w:rsidRPr="00E267C5">
              <w:rPr>
                <w:rFonts w:ascii="Verdana" w:eastAsia="Times New Roman" w:hAnsi="Arial" w:cs="Arial"/>
                <w:spacing w:val="34"/>
                <w:sz w:val="18"/>
              </w:rPr>
              <w:t xml:space="preserve"> </w:t>
            </w:r>
            <w:r w:rsidRPr="00E267C5">
              <w:rPr>
                <w:rFonts w:ascii="Verdana" w:eastAsia="Times New Roman" w:hAnsi="Arial" w:cs="Arial"/>
                <w:spacing w:val="-10"/>
                <w:w w:val="85"/>
                <w:sz w:val="18"/>
              </w:rPr>
              <w:t>-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04" w:lineRule="exact"/>
              <w:ind w:left="3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sz w:val="18"/>
              </w:rPr>
              <w:t>20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151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spacing w:after="0" w:line="240" w:lineRule="auto"/>
        <w:ind w:right="97"/>
        <w:jc w:val="center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Таблица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№</w:t>
      </w:r>
      <w:r w:rsidRPr="00E267C5">
        <w:rPr>
          <w:rFonts w:ascii="Century Gothic" w:eastAsia="SimSun" w:hAnsi="Century Gothic" w:cs="Times New Roman"/>
          <w:b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>5</w:t>
      </w:r>
    </w:p>
    <w:p w:rsidR="00E267C5" w:rsidRPr="00E267C5" w:rsidRDefault="00E267C5" w:rsidP="00E267C5">
      <w:pPr>
        <w:widowControl w:val="0"/>
        <w:autoSpaceDE w:val="0"/>
        <w:autoSpaceDN w:val="0"/>
        <w:spacing w:before="13" w:after="0" w:line="240" w:lineRule="auto"/>
        <w:ind w:left="705" w:right="894"/>
        <w:jc w:val="center"/>
        <w:outlineLvl w:val="4"/>
        <w:rPr>
          <w:rFonts w:ascii="Century Gothic" w:eastAsia="Times New Roman" w:hAnsi="Century Gothic" w:cs="Century Gothic"/>
          <w:b/>
          <w:bCs/>
        </w:rPr>
      </w:pPr>
      <w:r w:rsidRPr="00E267C5">
        <w:rPr>
          <w:rFonts w:ascii="Century Gothic" w:eastAsia="Times New Roman" w:hAnsi="Century Gothic" w:cs="Century Gothic"/>
          <w:b/>
          <w:bCs/>
          <w:u w:val="single"/>
        </w:rPr>
        <w:t>За</w:t>
      </w:r>
      <w:r w:rsidRPr="00E267C5">
        <w:rPr>
          <w:rFonts w:ascii="Century Gothic" w:eastAsia="Times New Roman" w:hAnsi="Century Gothic" w:cs="Century Gothic"/>
          <w:b/>
          <w:bCs/>
          <w:spacing w:val="-16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средните</w:t>
      </w:r>
      <w:r w:rsidRPr="00E267C5">
        <w:rPr>
          <w:rFonts w:ascii="Century Gothic" w:eastAsia="Times New Roman" w:hAnsi="Century Gothic" w:cs="Century Gothic"/>
          <w:b/>
          <w:bCs/>
          <w:spacing w:val="-1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дати</w:t>
      </w:r>
      <w:r w:rsidRPr="00E267C5">
        <w:rPr>
          <w:rFonts w:ascii="Century Gothic" w:eastAsia="Times New Roman" w:hAnsi="Century Gothic" w:cs="Century Gothic"/>
          <w:b/>
          <w:bCs/>
          <w:spacing w:val="-16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началото</w:t>
      </w:r>
      <w:r w:rsidRPr="00E267C5">
        <w:rPr>
          <w:rFonts w:ascii="Century Gothic" w:eastAsia="Times New Roman" w:hAnsi="Century Gothic" w:cs="Century Gothic"/>
          <w:b/>
          <w:bCs/>
          <w:spacing w:val="-1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6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края</w:t>
      </w:r>
      <w:r w:rsidRPr="00E267C5">
        <w:rPr>
          <w:rFonts w:ascii="Century Gothic" w:eastAsia="Times New Roman" w:hAnsi="Century Gothic" w:cs="Century Gothic"/>
          <w:b/>
          <w:bCs/>
          <w:spacing w:val="-1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6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периода</w:t>
      </w:r>
      <w:r w:rsidRPr="00E267C5">
        <w:rPr>
          <w:rFonts w:ascii="Century Gothic" w:eastAsia="Times New Roman" w:hAnsi="Century Gothic" w:cs="Century Gothic"/>
          <w:b/>
          <w:bCs/>
          <w:spacing w:val="-1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с</w:t>
      </w:r>
      <w:r w:rsidRPr="00E267C5">
        <w:rPr>
          <w:rFonts w:ascii="Century Gothic" w:eastAsia="Times New Roman" w:hAnsi="Century Gothic" w:cs="Century Gothic"/>
          <w:b/>
          <w:bCs/>
          <w:spacing w:val="-15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устойчиво</w:t>
      </w:r>
      <w:r w:rsidRPr="00E267C5">
        <w:rPr>
          <w:rFonts w:ascii="Century Gothic" w:eastAsia="Times New Roman" w:hAnsi="Century Gothic" w:cs="Century Gothic"/>
          <w:b/>
          <w:bCs/>
          <w:spacing w:val="-16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задържане</w:t>
      </w:r>
      <w:r w:rsidRPr="00E267C5">
        <w:rPr>
          <w:rFonts w:ascii="Century Gothic" w:eastAsia="Times New Roman" w:hAnsi="Century Gothic" w:cs="Century Gothic"/>
          <w:b/>
          <w:bCs/>
          <w:spacing w:val="40"/>
          <w:u w:val="single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157"/>
          <w:u w:val="single"/>
        </w:rPr>
        <w:t>на</w:t>
      </w:r>
      <w:r w:rsidRPr="00E267C5">
        <w:rPr>
          <w:rFonts w:ascii="Century Gothic" w:eastAsia="Times New Roman" w:hAnsi="Century Gothic" w:cs="Century Gothic"/>
          <w:b/>
          <w:bCs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u w:val="single"/>
        </w:rPr>
        <w:t>температурите над 5 и 10 градуса</w:t>
      </w:r>
    </w:p>
    <w:p w:rsidR="00E267C5" w:rsidRPr="00E267C5" w:rsidRDefault="00E267C5" w:rsidP="00E267C5">
      <w:pPr>
        <w:widowControl w:val="0"/>
        <w:autoSpaceDE w:val="0"/>
        <w:autoSpaceDN w:val="0"/>
        <w:spacing w:before="20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1598"/>
        <w:gridCol w:w="1492"/>
        <w:gridCol w:w="1396"/>
        <w:gridCol w:w="2500"/>
      </w:tblGrid>
      <w:tr w:rsidR="00E267C5" w:rsidRPr="00E267C5" w:rsidTr="00E267C5">
        <w:trPr>
          <w:trHeight w:val="688"/>
        </w:trPr>
        <w:tc>
          <w:tcPr>
            <w:tcW w:w="2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93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43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>Климатичен</w:t>
            </w:r>
            <w:r w:rsidRPr="00E267C5">
              <w:rPr>
                <w:rFonts w:ascii="Verdana" w:eastAsia="Times New Roman" w:hAnsi="Verdana" w:cs="Arial"/>
                <w:spacing w:val="2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район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04" w:lineRule="exact"/>
              <w:ind w:left="43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и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надм.</w:t>
            </w:r>
            <w:r w:rsidRPr="00E267C5">
              <w:rPr>
                <w:rFonts w:ascii="Verdana" w:eastAsia="Times New Roman" w:hAnsi="Verdana" w:cs="Arial"/>
                <w:spacing w:val="-1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височина</w:t>
            </w:r>
            <w:r w:rsidRPr="00E267C5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>/м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tabs>
                <w:tab w:val="left" w:pos="1064"/>
                <w:tab w:val="left" w:pos="2115"/>
                <w:tab w:val="left" w:pos="2825"/>
              </w:tabs>
              <w:autoSpaceDE w:val="0"/>
              <w:autoSpaceDN w:val="0"/>
              <w:spacing w:after="0" w:line="220" w:lineRule="atLeast"/>
              <w:ind w:left="48" w:right="15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Средна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начална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>дата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6"/>
                <w:w w:val="105"/>
                <w:sz w:val="18"/>
              </w:rPr>
              <w:t xml:space="preserve">на </w:t>
            </w: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периода</w:t>
            </w:r>
          </w:p>
        </w:tc>
        <w:tc>
          <w:tcPr>
            <w:tcW w:w="389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1" w:lineRule="exact"/>
              <w:ind w:left="4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Средна крайна</w:t>
            </w:r>
            <w:r w:rsidRPr="00E267C5">
              <w:rPr>
                <w:rFonts w:ascii="Verdana" w:eastAsia="Times New Roman" w:hAnsi="Verdana" w:cs="Arial"/>
                <w:spacing w:val="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дата на</w:t>
            </w:r>
            <w:r w:rsidRPr="00E267C5">
              <w:rPr>
                <w:rFonts w:ascii="Verdana" w:eastAsia="Times New Roman" w:hAnsi="Verdana" w:cs="Arial"/>
                <w:spacing w:val="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периода</w:t>
            </w:r>
          </w:p>
        </w:tc>
      </w:tr>
      <w:tr w:rsidR="00E267C5" w:rsidRPr="00E267C5" w:rsidTr="00E267C5">
        <w:trPr>
          <w:trHeight w:val="376"/>
        </w:trPr>
        <w:tc>
          <w:tcPr>
            <w:tcW w:w="2803" w:type="dxa"/>
            <w:vMerge/>
            <w:tcBorders>
              <w:top w:val="nil"/>
              <w:left w:val="single" w:sz="4" w:space="0" w:color="000000"/>
              <w:bottom w:val="single" w:sz="6" w:space="0" w:color="FFFFFF"/>
              <w:right w:val="single" w:sz="4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3" w:lineRule="exact"/>
              <w:ind w:left="48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5</w:t>
            </w:r>
            <w:r w:rsidRPr="00E267C5">
              <w:rPr>
                <w:rFonts w:ascii="Verdana" w:eastAsia="Times New Roman" w:hAnsi="Verdana" w:cs="Arial"/>
                <w:spacing w:val="-7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градуса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3" w:lineRule="exact"/>
              <w:ind w:left="4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1</w:t>
            </w:r>
            <w:r w:rsidRPr="00E267C5">
              <w:rPr>
                <w:rFonts w:ascii="Verdana" w:eastAsia="Times New Roman" w:hAnsi="Verdana" w:cs="Arial"/>
                <w:spacing w:val="-10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0</w:t>
            </w:r>
            <w:r w:rsidRPr="00E267C5">
              <w:rPr>
                <w:rFonts w:ascii="Verdana" w:eastAsia="Times New Roman" w:hAnsi="Verdana" w:cs="Arial"/>
                <w:spacing w:val="-9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w w:val="90"/>
                <w:sz w:val="18"/>
              </w:rPr>
              <w:t>градуса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3" w:lineRule="exact"/>
              <w:ind w:left="4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5</w:t>
            </w:r>
            <w:r w:rsidRPr="00E267C5">
              <w:rPr>
                <w:rFonts w:ascii="Verdana" w:eastAsia="Times New Roman" w:hAnsi="Verdana" w:cs="Arial"/>
                <w:spacing w:val="-7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градуса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3" w:lineRule="exact"/>
              <w:ind w:left="5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1</w:t>
            </w:r>
            <w:r w:rsidRPr="00E267C5">
              <w:rPr>
                <w:rFonts w:ascii="Verdana" w:eastAsia="Times New Roman" w:hAnsi="Verdana" w:cs="Arial"/>
                <w:spacing w:val="-10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0</w:t>
            </w:r>
            <w:r w:rsidRPr="00E267C5">
              <w:rPr>
                <w:rFonts w:ascii="Verdana" w:eastAsia="Times New Roman" w:hAnsi="Verdana" w:cs="Arial"/>
                <w:spacing w:val="-9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w w:val="90"/>
                <w:sz w:val="18"/>
              </w:rPr>
              <w:t>градуса</w:t>
            </w:r>
          </w:p>
        </w:tc>
      </w:tr>
      <w:tr w:rsidR="00E267C5" w:rsidRPr="00E267C5" w:rsidTr="00E267C5">
        <w:trPr>
          <w:trHeight w:val="364"/>
        </w:trPr>
        <w:tc>
          <w:tcPr>
            <w:tcW w:w="2803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1.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8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2.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3.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4.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5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5.</w:t>
            </w:r>
          </w:p>
        </w:tc>
      </w:tr>
      <w:tr w:rsidR="00E267C5" w:rsidRPr="00E267C5" w:rsidTr="00E267C5">
        <w:trPr>
          <w:trHeight w:val="361"/>
        </w:trPr>
        <w:tc>
          <w:tcPr>
            <w:tcW w:w="280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Припланински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0" w:right="657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Клим.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район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-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западна част/350-1000/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381"/>
        </w:trPr>
        <w:tc>
          <w:tcPr>
            <w:tcW w:w="280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148"/>
        </w:trPr>
        <w:tc>
          <w:tcPr>
            <w:tcW w:w="280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655CCC" w:rsidP="00E267C5">
            <w:pPr>
              <w:widowControl w:val="0"/>
              <w:autoSpaceDE w:val="0"/>
              <w:autoSpaceDN w:val="0"/>
              <w:spacing w:after="0" w:line="128" w:lineRule="exact"/>
              <w:ind w:left="45"/>
              <w:rPr>
                <w:rFonts w:ascii="Verdana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noProof/>
                <w:lang w:eastAsia="bg-BG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103505</wp:posOffset>
                      </wp:positionV>
                      <wp:extent cx="4425950" cy="128270"/>
                      <wp:effectExtent l="1270" t="1270" r="1905" b="3810"/>
                      <wp:wrapNone/>
                      <wp:docPr id="4" name="Групиран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25950" cy="128270"/>
                                <a:chOff x="12" y="163"/>
                                <a:chExt cx="6970" cy="202"/>
                              </a:xfrm>
                            </wpg:grpSpPr>
                            <wps:wsp>
                              <wps:cNvPr id="5" name="docshape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" y="162"/>
                                  <a:ext cx="6970" cy="202"/>
                                </a:xfrm>
                                <a:custGeom>
                                  <a:avLst/>
                                  <a:gdLst>
                                    <a:gd name="T0" fmla="*/ 1579 w 6970"/>
                                    <a:gd name="T1" fmla="*/ 163 h 202"/>
                                    <a:gd name="T2" fmla="*/ 0 w 6970"/>
                                    <a:gd name="T3" fmla="*/ 163 h 202"/>
                                    <a:gd name="T4" fmla="*/ 0 w 6970"/>
                                    <a:gd name="T5" fmla="*/ 365 h 202"/>
                                    <a:gd name="T6" fmla="*/ 1579 w 6970"/>
                                    <a:gd name="T7" fmla="*/ 365 h 202"/>
                                    <a:gd name="T8" fmla="*/ 1579 w 6970"/>
                                    <a:gd name="T9" fmla="*/ 163 h 202"/>
                                    <a:gd name="T10" fmla="*/ 3077 w 6970"/>
                                    <a:gd name="T11" fmla="*/ 163 h 202"/>
                                    <a:gd name="T12" fmla="*/ 1594 w 6970"/>
                                    <a:gd name="T13" fmla="*/ 163 h 202"/>
                                    <a:gd name="T14" fmla="*/ 1594 w 6970"/>
                                    <a:gd name="T15" fmla="*/ 365 h 202"/>
                                    <a:gd name="T16" fmla="*/ 3077 w 6970"/>
                                    <a:gd name="T17" fmla="*/ 365 h 202"/>
                                    <a:gd name="T18" fmla="*/ 3077 w 6970"/>
                                    <a:gd name="T19" fmla="*/ 163 h 202"/>
                                    <a:gd name="T20" fmla="*/ 4464 w 6970"/>
                                    <a:gd name="T21" fmla="*/ 163 h 202"/>
                                    <a:gd name="T22" fmla="*/ 3086 w 6970"/>
                                    <a:gd name="T23" fmla="*/ 163 h 202"/>
                                    <a:gd name="T24" fmla="*/ 3086 w 6970"/>
                                    <a:gd name="T25" fmla="*/ 365 h 202"/>
                                    <a:gd name="T26" fmla="*/ 4464 w 6970"/>
                                    <a:gd name="T27" fmla="*/ 365 h 202"/>
                                    <a:gd name="T28" fmla="*/ 4464 w 6970"/>
                                    <a:gd name="T29" fmla="*/ 163 h 202"/>
                                    <a:gd name="T30" fmla="*/ 6970 w 6970"/>
                                    <a:gd name="T31" fmla="*/ 163 h 202"/>
                                    <a:gd name="T32" fmla="*/ 4474 w 6970"/>
                                    <a:gd name="T33" fmla="*/ 163 h 202"/>
                                    <a:gd name="T34" fmla="*/ 4474 w 6970"/>
                                    <a:gd name="T35" fmla="*/ 365 h 202"/>
                                    <a:gd name="T36" fmla="*/ 6970 w 6970"/>
                                    <a:gd name="T37" fmla="*/ 365 h 202"/>
                                    <a:gd name="T38" fmla="*/ 6970 w 6970"/>
                                    <a:gd name="T39" fmla="*/ 163 h 202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3151 w 6970"/>
                                    <a:gd name="T61" fmla="*/ 3163 h 202"/>
                                    <a:gd name="T62" fmla="*/ 18425 w 6970"/>
                                    <a:gd name="T63" fmla="*/ 18437 h 202"/>
                                  </a:gdLst>
                                  <a:ahLst/>
                                  <a:cxnLst>
                                    <a:cxn ang="T40">
                                      <a:pos x="T0" y="T1"/>
                                    </a:cxn>
                                    <a:cxn ang="T41">
                                      <a:pos x="T2" y="T3"/>
                                    </a:cxn>
                                    <a:cxn ang="T42">
                                      <a:pos x="T4" y="T5"/>
                                    </a:cxn>
                                    <a:cxn ang="T43">
                                      <a:pos x="T6" y="T7"/>
                                    </a:cxn>
                                    <a:cxn ang="T44">
                                      <a:pos x="T8" y="T9"/>
                                    </a:cxn>
                                    <a:cxn ang="T45">
                                      <a:pos x="T10" y="T11"/>
                                    </a:cxn>
                                    <a:cxn ang="T46">
                                      <a:pos x="T12" y="T13"/>
                                    </a:cxn>
                                    <a:cxn ang="T47">
                                      <a:pos x="T14" y="T15"/>
                                    </a:cxn>
                                    <a:cxn ang="T48">
                                      <a:pos x="T16" y="T17"/>
                                    </a:cxn>
                                    <a:cxn ang="T49">
                                      <a:pos x="T18" y="T19"/>
                                    </a:cxn>
                                    <a:cxn ang="T50">
                                      <a:pos x="T20" y="T21"/>
                                    </a:cxn>
                                    <a:cxn ang="T51">
                                      <a:pos x="T22" y="T23"/>
                                    </a:cxn>
                                    <a:cxn ang="T52">
                                      <a:pos x="T24" y="T25"/>
                                    </a:cxn>
                                    <a:cxn ang="T53">
                                      <a:pos x="T26" y="T27"/>
                                    </a:cxn>
                                    <a:cxn ang="T54">
                                      <a:pos x="T28" y="T29"/>
                                    </a:cxn>
                                    <a:cxn ang="T55">
                                      <a:pos x="T30" y="T31"/>
                                    </a:cxn>
                                    <a:cxn ang="T56">
                                      <a:pos x="T32" y="T33"/>
                                    </a:cxn>
                                    <a:cxn ang="T57">
                                      <a:pos x="T34" y="T35"/>
                                    </a:cxn>
                                    <a:cxn ang="T58">
                                      <a:pos x="T36" y="T37"/>
                                    </a:cxn>
                                    <a:cxn ang="T59">
                                      <a:pos x="T38" y="T39"/>
                                    </a:cxn>
                                  </a:cxnLst>
                                  <a:rect l="T60" t="T61" r="T62" b="T63"/>
                                  <a:pathLst>
                                    <a:path w="6970" h="202">
                                      <a:moveTo>
                                        <a:pt x="1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2"/>
                                      </a:lnTo>
                                      <a:lnTo>
                                        <a:pt x="1579" y="202"/>
                                      </a:lnTo>
                                      <a:lnTo>
                                        <a:pt x="1579" y="0"/>
                                      </a:lnTo>
                                      <a:close/>
                                      <a:moveTo>
                                        <a:pt x="3077" y="0"/>
                                      </a:moveTo>
                                      <a:lnTo>
                                        <a:pt x="1594" y="0"/>
                                      </a:lnTo>
                                      <a:lnTo>
                                        <a:pt x="1594" y="202"/>
                                      </a:lnTo>
                                      <a:lnTo>
                                        <a:pt x="3077" y="202"/>
                                      </a:lnTo>
                                      <a:lnTo>
                                        <a:pt x="3077" y="0"/>
                                      </a:lnTo>
                                      <a:close/>
                                      <a:moveTo>
                                        <a:pt x="4464" y="0"/>
                                      </a:moveTo>
                                      <a:lnTo>
                                        <a:pt x="3086" y="0"/>
                                      </a:lnTo>
                                      <a:lnTo>
                                        <a:pt x="3086" y="202"/>
                                      </a:lnTo>
                                      <a:lnTo>
                                        <a:pt x="4464" y="202"/>
                                      </a:lnTo>
                                      <a:lnTo>
                                        <a:pt x="4464" y="0"/>
                                      </a:lnTo>
                                      <a:close/>
                                      <a:moveTo>
                                        <a:pt x="6970" y="0"/>
                                      </a:moveTo>
                                      <a:lnTo>
                                        <a:pt x="4474" y="0"/>
                                      </a:lnTo>
                                      <a:lnTo>
                                        <a:pt x="4474" y="202"/>
                                      </a:lnTo>
                                      <a:lnTo>
                                        <a:pt x="6970" y="202"/>
                                      </a:lnTo>
                                      <a:lnTo>
                                        <a:pt x="6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4519D8" id="Групиране 4" o:spid="_x0000_s1026" style="position:absolute;margin-left:.6pt;margin-top:8.15pt;width:348.5pt;height:10.1pt;z-index:-251657216" coordorigin="12,163" coordsize="6970,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">
                      <v:shape id="docshape3" o:spid="_x0000_s1027" style="position:absolute;left:12;top:162;width:6970;height:202;visibility:visible;mso-wrap-style:square;v-text-anchor:top" coordsize="6970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" path="m1579,l,,,202r1579,l1579,xm3077,l1594,r,202l3077,202,3077,xm4464,l3086,r,202l4464,202,4464,xm6970,l4474,r,202l6970,202,6970,xe" stroked="f">
                        <v:path arrowok="t" o:connecttype="custom" o:connectlocs="1579,163;0,163;0,365;1579,365;1579,163;3077,163;1594,163;1594,365;3077,365;3077,163;4464,163;3086,163;3086,365;4464,365;4464,163;6970,163;4474,163;4474,365;6970,365;6970,163" o:connectangles="0,0,0,0,0,0,0,0,0,0,0,0,0,0,0,0,0,0,0,0" textboxrect="3151,3163,18425,18437"/>
                      </v:shape>
                    </v:group>
                  </w:pict>
                </mc:Fallback>
              </mc:AlternateContent>
            </w:r>
            <w:r w:rsidR="00E267C5" w:rsidRPr="00E267C5">
              <w:rPr>
                <w:rFonts w:ascii="Verdana" w:eastAsia="Times New Roman" w:hAnsi="Arial" w:cs="Arial"/>
                <w:w w:val="80"/>
                <w:sz w:val="18"/>
              </w:rPr>
              <w:t>17.03.-</w:t>
            </w:r>
            <w:r w:rsidR="00E267C5"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05.04.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28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10.04-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05.05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28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01-</w:t>
            </w:r>
            <w:r w:rsidRPr="00E267C5">
              <w:rPr>
                <w:rFonts w:ascii="Verdana" w:eastAsia="Times New Roman" w:hAnsi="Arial" w:cs="Arial"/>
                <w:spacing w:val="-4"/>
                <w:w w:val="90"/>
                <w:sz w:val="18"/>
              </w:rPr>
              <w:t>15.09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28" w:lineRule="exact"/>
              <w:ind w:left="3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05-</w:t>
            </w:r>
            <w:r w:rsidRPr="00E267C5">
              <w:rPr>
                <w:rFonts w:ascii="Verdana" w:eastAsia="Times New Roman" w:hAnsi="Arial" w:cs="Arial"/>
                <w:spacing w:val="-4"/>
                <w:w w:val="90"/>
                <w:sz w:val="18"/>
              </w:rPr>
              <w:t>20.10</w:t>
            </w:r>
          </w:p>
        </w:tc>
      </w:tr>
      <w:tr w:rsidR="00E267C5" w:rsidRPr="00E267C5" w:rsidTr="00E267C5">
        <w:trPr>
          <w:trHeight w:val="201"/>
        </w:trPr>
        <w:tc>
          <w:tcPr>
            <w:tcW w:w="2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4"/>
              </w:rPr>
            </w:pPr>
          </w:p>
        </w:tc>
      </w:tr>
      <w:tr w:rsidR="00E267C5" w:rsidRPr="00E267C5" w:rsidTr="00E267C5">
        <w:trPr>
          <w:trHeight w:val="364"/>
        </w:trPr>
        <w:tc>
          <w:tcPr>
            <w:tcW w:w="28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>Планински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>климатичен район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10"/>
                <w:w w:val="85"/>
                <w:sz w:val="18"/>
              </w:rPr>
              <w:t>-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40" w:lineRule="auto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Среднопланинска</w:t>
            </w:r>
            <w:r w:rsidRPr="00E267C5">
              <w:rPr>
                <w:rFonts w:ascii="Verdana" w:eastAsia="Times New Roman" w:hAnsi="Verdana" w:cs="Arial"/>
                <w:spacing w:val="8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част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"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5"/>
                <w:sz w:val="18"/>
              </w:rPr>
              <w:t>/1000-</w:t>
            </w:r>
            <w:r w:rsidRPr="00E267C5">
              <w:rPr>
                <w:rFonts w:ascii="Verdana" w:eastAsia="Times New Roman" w:hAnsi="Arial" w:cs="Arial"/>
                <w:spacing w:val="-2"/>
                <w:sz w:val="18"/>
              </w:rPr>
              <w:t>2000/</w:t>
            </w: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373"/>
        </w:trPr>
        <w:tc>
          <w:tcPr>
            <w:tcW w:w="280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01"/>
        </w:trPr>
        <w:tc>
          <w:tcPr>
            <w:tcW w:w="280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81" w:lineRule="exact"/>
              <w:ind w:left="45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05.04-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22.05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81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05.05-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01.07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81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28.09-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03.11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81" w:lineRule="exact"/>
              <w:ind w:left="3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15.08-</w:t>
            </w: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05.10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14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Продължителността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вегетационния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шест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месеца,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април </w:t>
      </w:r>
      <w:r w:rsidRPr="00E267C5">
        <w:rPr>
          <w:rFonts w:ascii="Verdana" w:eastAsia="Times New Roman" w:hAnsi="Verdana" w:cs="Verdana"/>
          <w:sz w:val="20"/>
          <w:szCs w:val="20"/>
        </w:rPr>
        <w:t>до средата на октомври. Продължителността на вегетационния период е около 6 месеца. Зимата е твърде студена, средната температура през януари е минус 2.1 С, а средната от абсолютно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минималната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минус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С.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Съобразно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значителната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надморска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2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lastRenderedPageBreak/>
        <w:t>височина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 Предбалканския район пролетта 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хладна 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настъпва значително по-късно,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отколкото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Дунавската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равнина.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денонощна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въздуха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задържа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устойчиво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под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5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едва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след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20.03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по-ниските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след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30.03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по-високите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му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части,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води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чувствително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закъснение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развитието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вегетацията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горско-дървесната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2" w:lineRule="auto"/>
        <w:ind w:left="167" w:right="345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Измерените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пролетни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летни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няколко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градуса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по-ниски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сравнение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определените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такива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Северния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климатичен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район.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Лятото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особено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горещо. Средната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16.5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22°С,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месец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20.9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Във високите места летните горещини почти не се чувстват, тъй като най-високите максимални температури почти не надминават 31-36°С. Хладното лято в по-високите части на района е отразено и в режима на температурата на почвата, тук средната юлска температура на дълбочина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0 с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10</w:t>
        </w:r>
        <w:r w:rsidRPr="00E267C5">
          <w:rPr>
            <w:rFonts w:ascii="Verdana" w:eastAsia="Times New Roman" w:hAnsi="Verdana" w:cs="Verdana"/>
            <w:spacing w:val="-14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см</w:t>
        </w:r>
      </w:smartTag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надминава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18-22°С.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есента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високите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района, средните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въздуха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задържат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трайно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10°С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още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първата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половина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октомври, а в най-ниските му части това настъпва към м.19.10. Първите есенни мразове настъпбат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20.10.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т.е.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приблизително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съвпадат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трайното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понижение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средните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въздуха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10°С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оказват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влияние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 горскодървесната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растителност,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тъй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вегетацията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почти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напълно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спряла.</w:t>
      </w:r>
    </w:p>
    <w:p w:rsidR="00E267C5" w:rsidRPr="00E267C5" w:rsidRDefault="00E267C5" w:rsidP="00E267C5">
      <w:pPr>
        <w:widowControl w:val="0"/>
        <w:autoSpaceDE w:val="0"/>
        <w:autoSpaceDN w:val="0"/>
        <w:spacing w:before="2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1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4.1.2.</w:t>
      </w:r>
      <w:r w:rsidRPr="00E267C5">
        <w:rPr>
          <w:rFonts w:ascii="Verdana" w:eastAsia="Times New Roman" w:hAnsi="Verdana" w:cs="Verdana"/>
          <w:sz w:val="20"/>
          <w:szCs w:val="20"/>
          <w:u w:val="single"/>
        </w:rPr>
        <w:t>Валежи.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Режимът 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валежите 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Предбалканския климатичен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също така силно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повлиян от Старопланинската верига. Характеризира се със следните средни сезонни и годишни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суми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валежите,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посочени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Таблица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№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6.</w:t>
      </w:r>
    </w:p>
    <w:p w:rsidR="00E267C5" w:rsidRPr="00E267C5" w:rsidRDefault="00E267C5" w:rsidP="00E267C5">
      <w:pPr>
        <w:spacing w:before="4" w:after="0" w:line="240" w:lineRule="auto"/>
        <w:ind w:left="4387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</w:pPr>
      <w:r w:rsidRPr="00E267C5">
        <w:rPr>
          <w:rFonts w:ascii="Times New Roman" w:eastAsia="SimSun" w:hAnsi="Times New Roman" w:cs="Times New Roman"/>
          <w:noProof/>
          <w:spacing w:val="-4"/>
          <w:sz w:val="24"/>
          <w:szCs w:val="24"/>
          <w:lang w:eastAsia="zh-CN"/>
        </w:rPr>
        <w:t>Таблица</w:t>
      </w:r>
      <w:r w:rsidRPr="00E267C5">
        <w:rPr>
          <w:rFonts w:ascii="Times New Roman" w:eastAsia="SimSun" w:hAnsi="Times New Roman" w:cs="Times New Roman"/>
          <w:noProof/>
          <w:spacing w:val="-10"/>
          <w:sz w:val="24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5"/>
          <w:sz w:val="24"/>
          <w:szCs w:val="24"/>
          <w:lang w:eastAsia="zh-CN"/>
        </w:rPr>
        <w:t>№6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right="174"/>
        <w:jc w:val="center"/>
        <w:outlineLvl w:val="4"/>
        <w:rPr>
          <w:rFonts w:ascii="Century Gothic" w:eastAsia="Times New Roman" w:hAnsi="Century Gothic" w:cs="Century Gothic"/>
          <w:b/>
          <w:bCs/>
        </w:rPr>
      </w:pPr>
      <w:r w:rsidRPr="00E267C5">
        <w:rPr>
          <w:rFonts w:ascii="Century Gothic" w:eastAsia="Times New Roman" w:hAnsi="Century Gothic" w:cs="Century Gothic"/>
          <w:b/>
          <w:bCs/>
        </w:rPr>
        <w:t>Количеството</w:t>
      </w:r>
      <w:r w:rsidRPr="00E267C5">
        <w:rPr>
          <w:rFonts w:ascii="Century Gothic" w:eastAsia="Times New Roman" w:hAnsi="Century Gothic" w:cs="Century Gothic"/>
          <w:b/>
          <w:bCs/>
          <w:spacing w:val="-9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валежите</w:t>
      </w:r>
      <w:r w:rsidRPr="00E267C5">
        <w:rPr>
          <w:rFonts w:ascii="Century Gothic" w:eastAsia="Times New Roman" w:hAnsi="Century Gothic" w:cs="Century Gothic"/>
          <w:b/>
          <w:bCs/>
          <w:spacing w:val="-7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но</w:t>
      </w:r>
      <w:r w:rsidRPr="00E267C5">
        <w:rPr>
          <w:rFonts w:ascii="Century Gothic" w:eastAsia="Times New Roman" w:hAnsi="Century Gothic" w:cs="Century Gothic"/>
          <w:b/>
          <w:bCs/>
          <w:spacing w:val="-12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климатични</w:t>
      </w:r>
      <w:r w:rsidRPr="00E267C5">
        <w:rPr>
          <w:rFonts w:ascii="Century Gothic" w:eastAsia="Times New Roman" w:hAnsi="Century Gothic" w:cs="Century Gothic"/>
          <w:b/>
          <w:bCs/>
          <w:spacing w:val="-5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</w:rPr>
        <w:t>райони</w:t>
      </w:r>
    </w:p>
    <w:p w:rsidR="00E267C5" w:rsidRPr="00E267C5" w:rsidRDefault="00E267C5" w:rsidP="00E267C5">
      <w:pPr>
        <w:widowControl w:val="0"/>
        <w:autoSpaceDE w:val="0"/>
        <w:autoSpaceDN w:val="0"/>
        <w:spacing w:before="23" w:after="1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1"/>
        <w:gridCol w:w="960"/>
        <w:gridCol w:w="965"/>
        <w:gridCol w:w="951"/>
        <w:gridCol w:w="956"/>
        <w:gridCol w:w="966"/>
        <w:gridCol w:w="1571"/>
        <w:gridCol w:w="1336"/>
      </w:tblGrid>
      <w:tr w:rsidR="00E267C5" w:rsidRPr="00E267C5" w:rsidTr="00E267C5">
        <w:trPr>
          <w:trHeight w:val="551"/>
        </w:trPr>
        <w:tc>
          <w:tcPr>
            <w:tcW w:w="1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20" w:lineRule="exact"/>
              <w:ind w:left="40" w:right="73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 xml:space="preserve">Климатични </w:t>
            </w:r>
            <w:r w:rsidRPr="00E267C5">
              <w:rPr>
                <w:rFonts w:ascii="Verdana" w:eastAsia="Times New Roman" w:hAnsi="Verdana" w:cs="Arial"/>
                <w:sz w:val="18"/>
              </w:rPr>
              <w:t>райони</w:t>
            </w:r>
            <w:r w:rsidRPr="00E267C5">
              <w:rPr>
                <w:rFonts w:ascii="Verdana" w:eastAsia="Times New Roman" w:hAnsi="Verdana" w:cs="Arial"/>
                <w:spacing w:val="4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 xml:space="preserve">и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 xml:space="preserve">надморска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височ.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в</w:t>
            </w:r>
            <w:r w:rsidRPr="00E267C5">
              <w:rPr>
                <w:rFonts w:ascii="Verdana" w:eastAsia="Times New Roman" w:hAnsi="Verdana" w:cs="Arial"/>
                <w:spacing w:val="-1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метри</w:t>
            </w:r>
          </w:p>
        </w:tc>
        <w:tc>
          <w:tcPr>
            <w:tcW w:w="4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Валежни</w:t>
            </w:r>
            <w:r w:rsidRPr="00E267C5">
              <w:rPr>
                <w:rFonts w:ascii="Verdana" w:eastAsia="Times New Roman" w:hAnsi="Verdana" w:cs="Arial"/>
                <w:spacing w:val="-23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суми</w:t>
            </w:r>
            <w:r w:rsidRPr="00E267C5">
              <w:rPr>
                <w:rFonts w:ascii="Verdana" w:eastAsia="Times New Roman" w:hAnsi="Verdana" w:cs="Arial"/>
                <w:spacing w:val="7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в</w:t>
            </w:r>
            <w:r w:rsidRPr="00E267C5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милиметри</w:t>
            </w:r>
          </w:p>
        </w:tc>
        <w:tc>
          <w:tcPr>
            <w:tcW w:w="1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4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10"/>
                <w:sz w:val="18"/>
              </w:rPr>
              <w:t>Месец</w:t>
            </w:r>
            <w:r w:rsidRPr="00E267C5">
              <w:rPr>
                <w:rFonts w:ascii="Verdana" w:eastAsia="Times New Roman" w:hAnsi="Verdana" w:cs="Arial"/>
                <w:spacing w:val="-22"/>
                <w:w w:val="11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w w:val="110"/>
                <w:sz w:val="18"/>
              </w:rPr>
              <w:t>с</w:t>
            </w:r>
            <w:r w:rsidRPr="00E267C5">
              <w:rPr>
                <w:rFonts w:ascii="Verdana" w:eastAsia="Times New Roman" w:hAnsi="Verdana" w:cs="Arial"/>
                <w:spacing w:val="-20"/>
                <w:w w:val="11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w w:val="110"/>
                <w:sz w:val="18"/>
              </w:rPr>
              <w:t xml:space="preserve">макс. </w:t>
            </w:r>
            <w:r w:rsidRPr="00E267C5">
              <w:rPr>
                <w:rFonts w:ascii="Verdana" w:eastAsia="Times New Roman" w:hAnsi="Verdana" w:cs="Arial"/>
                <w:w w:val="95"/>
                <w:sz w:val="18"/>
              </w:rPr>
              <w:t>валежна</w:t>
            </w:r>
            <w:r w:rsidRPr="00E267C5">
              <w:rPr>
                <w:rFonts w:ascii="Verdana" w:eastAsia="Times New Roman" w:hAnsi="Verdana" w:cs="Arial"/>
                <w:spacing w:val="5"/>
                <w:w w:val="11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w w:val="110"/>
                <w:sz w:val="18"/>
              </w:rPr>
              <w:t>сума</w:t>
            </w:r>
          </w:p>
        </w:tc>
        <w:tc>
          <w:tcPr>
            <w:tcW w:w="1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2" w:lineRule="auto"/>
              <w:ind w:left="40" w:right="23"/>
              <w:jc w:val="both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115"/>
                <w:sz w:val="18"/>
              </w:rPr>
              <w:t xml:space="preserve">Месец с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 xml:space="preserve">мин.валежна </w:t>
            </w:r>
            <w:r w:rsidRPr="00E267C5">
              <w:rPr>
                <w:rFonts w:ascii="Verdana" w:eastAsia="Times New Roman" w:hAnsi="Verdana" w:cs="Arial"/>
                <w:spacing w:val="-4"/>
                <w:w w:val="115"/>
                <w:sz w:val="18"/>
              </w:rPr>
              <w:t>сума</w:t>
            </w:r>
          </w:p>
        </w:tc>
      </w:tr>
      <w:tr w:rsidR="00E267C5" w:rsidRPr="00E267C5" w:rsidTr="00E267C5">
        <w:trPr>
          <w:trHeight w:val="248"/>
        </w:trPr>
        <w:tc>
          <w:tcPr>
            <w:tcW w:w="16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04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w w:val="110"/>
                <w:sz w:val="18"/>
              </w:rPr>
              <w:t>Зима</w:t>
            </w:r>
          </w:p>
        </w:tc>
        <w:tc>
          <w:tcPr>
            <w:tcW w:w="9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04" w:lineRule="exact"/>
              <w:ind w:left="3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Пролет</w:t>
            </w:r>
          </w:p>
        </w:tc>
        <w:tc>
          <w:tcPr>
            <w:tcW w:w="95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04" w:lineRule="exact"/>
              <w:ind w:left="113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Лято</w:t>
            </w:r>
          </w:p>
        </w:tc>
        <w:tc>
          <w:tcPr>
            <w:tcW w:w="9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04" w:lineRule="exact"/>
              <w:ind w:left="106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>Есен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5" w:after="0" w:line="204" w:lineRule="exact"/>
              <w:ind w:left="43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Годишно</w:t>
            </w:r>
          </w:p>
        </w:tc>
        <w:tc>
          <w:tcPr>
            <w:tcW w:w="157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E267C5" w:rsidRPr="00E267C5" w:rsidTr="00E267C5">
        <w:trPr>
          <w:trHeight w:val="203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267C5" w:rsidRPr="00E267C5" w:rsidRDefault="00655CCC" w:rsidP="00E267C5">
            <w:pPr>
              <w:widowControl w:val="0"/>
              <w:autoSpaceDE w:val="0"/>
              <w:autoSpaceDN w:val="0"/>
              <w:spacing w:after="0" w:line="150" w:lineRule="exact"/>
              <w:ind w:left="40"/>
              <w:rPr>
                <w:rFonts w:ascii="Verdana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noProof/>
                <w:lang w:eastAsia="bg-BG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-41275</wp:posOffset>
                      </wp:positionV>
                      <wp:extent cx="1049020" cy="170815"/>
                      <wp:effectExtent l="0" t="0" r="0" b="0"/>
                      <wp:wrapNone/>
                      <wp:docPr id="2" name="Групиран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49020" cy="170815"/>
                                <a:chOff x="7" y="-65"/>
                                <a:chExt cx="1652" cy="269"/>
                              </a:xfrm>
                            </wpg:grpSpPr>
                            <wps:wsp>
                              <wps:cNvPr id="3" name="docshape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-65"/>
                                  <a:ext cx="1652" cy="2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025076" id="Групиране 2" o:spid="_x0000_s1026" style="position:absolute;margin-left:.35pt;margin-top:-3.25pt;width:82.6pt;height:13.45pt;z-index:-251656192" coordorigin="7,-65" coordsize="1652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">
                      <v:rect id="docshape5" o:spid="_x0000_s1027" style="position:absolute;left:7;top:-65;width:1652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/>
                    </v:group>
                  </w:pict>
                </mc:Fallback>
              </mc:AlternateContent>
            </w:r>
            <w:r w:rsidR="00E267C5"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2.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3.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4.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39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5.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4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6.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42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7.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50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8.</w:t>
            </w:r>
          </w:p>
        </w:tc>
      </w:tr>
      <w:tr w:rsidR="00E267C5" w:rsidRPr="00E267C5" w:rsidTr="00E267C5">
        <w:trPr>
          <w:trHeight w:val="258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Припланинскии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48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климатичен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48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105"/>
                <w:sz w:val="18"/>
              </w:rPr>
              <w:t>шадиа</w:t>
            </w:r>
            <w:r w:rsidRPr="00E267C5">
              <w:rPr>
                <w:rFonts w:ascii="Verdana" w:eastAsia="Times New Roman" w:hAnsi="Verdana" w:cs="Arial"/>
                <w:spacing w:val="-13"/>
                <w:w w:val="10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>част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3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(300-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267C5">
                <w:rPr>
                  <w:rFonts w:ascii="Verdana" w:eastAsia="Times New Roman" w:hAnsi="Verdana" w:cs="Arial"/>
                  <w:w w:val="90"/>
                  <w:sz w:val="18"/>
                </w:rPr>
                <w:t>1000</w:t>
              </w:r>
              <w:r w:rsidRPr="00E267C5">
                <w:rPr>
                  <w:rFonts w:ascii="Verdana" w:eastAsia="Times New Roman" w:hAnsi="Verdana" w:cs="Arial"/>
                  <w:spacing w:val="-10"/>
                  <w:w w:val="90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w w:val="90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11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w w:val="90"/>
                <w:sz w:val="18"/>
              </w:rPr>
              <w:t>н.в.)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120-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165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175-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285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220-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350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39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150-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215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680-</w:t>
            </w:r>
            <w:r w:rsidRPr="00E267C5">
              <w:rPr>
                <w:rFonts w:ascii="Verdana" w:eastAsia="Times New Roman" w:hAnsi="Arial" w:cs="Arial"/>
                <w:spacing w:val="-4"/>
                <w:w w:val="95"/>
                <w:sz w:val="18"/>
              </w:rPr>
              <w:t>1000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>юни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февруари</w:t>
            </w:r>
          </w:p>
        </w:tc>
      </w:tr>
      <w:tr w:rsidR="00E267C5" w:rsidRPr="00E267C5" w:rsidTr="00E267C5">
        <w:trPr>
          <w:trHeight w:val="248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3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Планннски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3"/>
        </w:trPr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tabs>
                <w:tab w:val="left" w:pos="1566"/>
              </w:tabs>
              <w:autoSpaceDE w:val="0"/>
              <w:autoSpaceDN w:val="0"/>
              <w:spacing w:before="1" w:after="0" w:line="240" w:lineRule="auto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Район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13"/>
                <w:sz w:val="18"/>
              </w:rPr>
              <w:t>-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8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tabs>
                <w:tab w:val="left" w:pos="1333"/>
              </w:tabs>
              <w:autoSpaceDE w:val="0"/>
              <w:autoSpaceDN w:val="0"/>
              <w:spacing w:after="0" w:line="215" w:lineRule="exact"/>
              <w:ind w:left="43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85"/>
                <w:sz w:val="18"/>
              </w:rPr>
              <w:t>(1000-</w:t>
            </w:r>
            <w:r w:rsidRPr="00E267C5">
              <w:rPr>
                <w:rFonts w:ascii="Verdana" w:eastAsia="Times New Roman" w:hAnsi="Verdana" w:cs="Arial"/>
                <w:spacing w:val="-2"/>
                <w:w w:val="95"/>
                <w:sz w:val="18"/>
              </w:rPr>
              <w:t>2000м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4"/>
                <w:w w:val="90"/>
                <w:sz w:val="18"/>
              </w:rPr>
              <w:t>н.в.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130-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200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210-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300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230-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400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39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170-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250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3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760-</w:t>
            </w:r>
            <w:r w:rsidRPr="00E267C5">
              <w:rPr>
                <w:rFonts w:ascii="Verdana" w:eastAsia="Times New Roman" w:hAnsi="Arial" w:cs="Arial"/>
                <w:spacing w:val="-4"/>
                <w:w w:val="95"/>
                <w:sz w:val="18"/>
              </w:rPr>
              <w:t>1150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w w:val="90"/>
                <w:sz w:val="18"/>
              </w:rPr>
              <w:t>юни,</w:t>
            </w:r>
            <w:r w:rsidRPr="00E267C5">
              <w:rPr>
                <w:rFonts w:ascii="Verdana" w:eastAsia="Times New Roman" w:hAnsi="Verdana" w:cs="Arial"/>
                <w:spacing w:val="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>май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февруари</w:t>
            </w:r>
          </w:p>
        </w:tc>
      </w:tr>
      <w:tr w:rsidR="00E267C5" w:rsidRPr="00E267C5" w:rsidTr="00E267C5">
        <w:trPr>
          <w:trHeight w:val="301"/>
        </w:trPr>
        <w:tc>
          <w:tcPr>
            <w:tcW w:w="16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29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8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Таблица № 7 е за средните данни на първата и последна снежна покривка, средногодишния брой на дните със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снежна покривка и средната височина на покривката по климатични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райони.</w:t>
      </w:r>
    </w:p>
    <w:p w:rsidR="00E267C5" w:rsidRPr="00E267C5" w:rsidRDefault="00E267C5" w:rsidP="00E267C5">
      <w:pPr>
        <w:spacing w:before="4" w:after="0" w:line="240" w:lineRule="auto"/>
        <w:ind w:right="179"/>
        <w:jc w:val="center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</w:pPr>
      <w:r w:rsidRPr="00E267C5">
        <w:rPr>
          <w:rFonts w:ascii="Times New Roman" w:eastAsia="SimSun" w:hAnsi="Times New Roman" w:cs="Times New Roman"/>
          <w:noProof/>
          <w:spacing w:val="-4"/>
          <w:sz w:val="24"/>
          <w:szCs w:val="24"/>
          <w:lang w:eastAsia="zh-CN"/>
        </w:rPr>
        <w:t>Таблица</w:t>
      </w:r>
      <w:r w:rsidRPr="00E267C5">
        <w:rPr>
          <w:rFonts w:ascii="Times New Roman" w:eastAsia="SimSun" w:hAnsi="Times New Roman" w:cs="Times New Roman"/>
          <w:noProof/>
          <w:spacing w:val="-10"/>
          <w:sz w:val="24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5"/>
          <w:sz w:val="24"/>
          <w:szCs w:val="24"/>
          <w:lang w:eastAsia="zh-CN"/>
        </w:rPr>
        <w:t>№7</w:t>
      </w: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8"/>
        <w:gridCol w:w="1593"/>
        <w:gridCol w:w="1166"/>
        <w:gridCol w:w="1176"/>
        <w:gridCol w:w="1517"/>
        <w:gridCol w:w="1555"/>
      </w:tblGrid>
      <w:tr w:rsidR="00E267C5" w:rsidRPr="00E267C5" w:rsidTr="00E267C5">
        <w:trPr>
          <w:trHeight w:val="1391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5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>Климатичен</w:t>
            </w:r>
            <w:r w:rsidRPr="00E267C5">
              <w:rPr>
                <w:rFonts w:ascii="Verdana" w:eastAsia="Times New Roman" w:hAnsi="Verdana" w:cs="Arial"/>
                <w:spacing w:val="2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район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0" w:right="41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Средна</w:t>
            </w:r>
            <w:r w:rsidRPr="00E267C5">
              <w:rPr>
                <w:rFonts w:ascii="Verdana" w:eastAsia="Times New Roman" w:hAnsi="Verdana" w:cs="Arial"/>
                <w:spacing w:val="80"/>
                <w:w w:val="10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w w:val="105"/>
                <w:sz w:val="18"/>
              </w:rPr>
              <w:t>над</w:t>
            </w:r>
            <w:r w:rsidRPr="00E267C5">
              <w:rPr>
                <w:rFonts w:ascii="Verdana" w:eastAsia="Times New Roman" w:hAnsi="Verdana" w:cs="Arial"/>
                <w:spacing w:val="-20"/>
                <w:w w:val="10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w w:val="105"/>
                <w:sz w:val="18"/>
              </w:rPr>
              <w:t>морска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8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височина/метри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1" w:right="377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 xml:space="preserve">Средна </w:t>
            </w: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>дата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1" w:right="377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 xml:space="preserve">на първата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снежна покр.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1" w:right="16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 xml:space="preserve">Средна </w:t>
            </w: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>дата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1" w:right="16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 xml:space="preserve">на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последната снеж. покривка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tabs>
                <w:tab w:val="left" w:pos="1015"/>
              </w:tabs>
              <w:autoSpaceDE w:val="0"/>
              <w:autoSpaceDN w:val="0"/>
              <w:spacing w:after="0" w:line="242" w:lineRule="auto"/>
              <w:ind w:left="41" w:right="12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Среден</w:t>
            </w:r>
            <w:r w:rsidRPr="00E267C5">
              <w:rPr>
                <w:rFonts w:ascii="Verdana" w:eastAsia="Times New Roman" w:hAnsi="Verdana" w:cs="Arial"/>
                <w:sz w:val="18"/>
              </w:rPr>
              <w:tab/>
            </w: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 xml:space="preserve">брой </w:t>
            </w:r>
            <w:r w:rsidRPr="00E267C5">
              <w:rPr>
                <w:rFonts w:ascii="Verdana" w:eastAsia="Times New Roman" w:hAnsi="Verdana" w:cs="Arial"/>
                <w:spacing w:val="-6"/>
                <w:w w:val="105"/>
                <w:sz w:val="18"/>
              </w:rPr>
              <w:t>на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8" w:lineRule="exact"/>
              <w:ind w:left="4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дните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1" w:right="368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със</w:t>
            </w:r>
            <w:r w:rsidRPr="00E267C5">
              <w:rPr>
                <w:rFonts w:ascii="Verdana" w:eastAsia="Times New Roman" w:hAnsi="Verdana" w:cs="Arial"/>
                <w:spacing w:val="-18"/>
                <w:w w:val="10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>снежна покривка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1" w:right="43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105"/>
                <w:sz w:val="18"/>
              </w:rPr>
              <w:t xml:space="preserve">Средна </w:t>
            </w: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 xml:space="preserve">височина </w:t>
            </w:r>
            <w:r w:rsidRPr="00E267C5">
              <w:rPr>
                <w:rFonts w:ascii="Verdana" w:eastAsia="Times New Roman" w:hAnsi="Verdana" w:cs="Arial"/>
                <w:spacing w:val="-6"/>
                <w:w w:val="105"/>
                <w:sz w:val="18"/>
              </w:rPr>
              <w:t xml:space="preserve">на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снежната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8" w:lineRule="exact"/>
              <w:ind w:left="4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7"/>
                <w:sz w:val="18"/>
              </w:rPr>
              <w:t>покривка</w:t>
            </w:r>
            <w:r w:rsidRPr="00E267C5">
              <w:rPr>
                <w:rFonts w:ascii="Verdana" w:eastAsia="Times New Roman" w:hAnsi="Verdana" w:cs="Arial"/>
                <w:spacing w:val="-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>/см</w:t>
            </w:r>
          </w:p>
        </w:tc>
      </w:tr>
      <w:tr w:rsidR="00E267C5" w:rsidRPr="00E267C5" w:rsidTr="00E267C5">
        <w:trPr>
          <w:trHeight w:val="263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5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2.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3.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4.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5.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6.</w:t>
            </w:r>
          </w:p>
        </w:tc>
      </w:tr>
      <w:tr w:rsidR="00E267C5" w:rsidRPr="00E267C5" w:rsidTr="00E267C5">
        <w:trPr>
          <w:trHeight w:val="882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5" w:right="139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Припланински </w:t>
            </w:r>
            <w:r w:rsidRPr="00E267C5">
              <w:rPr>
                <w:rFonts w:ascii="Verdana" w:eastAsia="Times New Roman" w:hAnsi="Verdana" w:cs="Arial"/>
                <w:sz w:val="18"/>
              </w:rPr>
              <w:t>клим.район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-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20" w:lineRule="exact"/>
              <w:ind w:left="45" w:right="1391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Запад.</w:t>
            </w:r>
            <w:r w:rsidRPr="00E267C5">
              <w:rPr>
                <w:rFonts w:ascii="Verdana" w:eastAsia="Times New Roman" w:hAnsi="Verdana" w:cs="Arial"/>
                <w:spacing w:val="-5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 xml:space="preserve">Част </w:t>
            </w:r>
            <w:r w:rsidRPr="00E267C5">
              <w:rPr>
                <w:rFonts w:ascii="Verdana" w:eastAsia="Times New Roman" w:hAnsi="Verdana" w:cs="Arial"/>
                <w:spacing w:val="-2"/>
                <w:w w:val="85"/>
                <w:sz w:val="18"/>
              </w:rPr>
              <w:t>(300-1000мн.в.)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350-</w:t>
            </w:r>
            <w:r w:rsidRPr="00E267C5">
              <w:rPr>
                <w:rFonts w:ascii="Verdana" w:eastAsia="Times New Roman" w:hAnsi="Arial" w:cs="Arial"/>
                <w:spacing w:val="-4"/>
                <w:w w:val="95"/>
                <w:sz w:val="18"/>
              </w:rPr>
              <w:t>1000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20.11.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01.04.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sz w:val="18"/>
              </w:rPr>
              <w:t>80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2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sz w:val="18"/>
              </w:rPr>
              <w:t>40</w:t>
            </w:r>
          </w:p>
        </w:tc>
      </w:tr>
      <w:tr w:rsidR="00E267C5" w:rsidRPr="00E267C5" w:rsidTr="00E267C5">
        <w:trPr>
          <w:trHeight w:val="263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007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887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7" w:right="870"/>
              <w:jc w:val="both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Планински</w:t>
            </w:r>
            <w:r w:rsidRPr="00E267C5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климати- </w:t>
            </w:r>
            <w:r w:rsidRPr="00E267C5">
              <w:rPr>
                <w:rFonts w:ascii="Verdana" w:eastAsia="Times New Roman" w:hAnsi="Verdana" w:cs="Arial"/>
                <w:sz w:val="18"/>
              </w:rPr>
              <w:t>чен</w:t>
            </w:r>
            <w:r w:rsidRPr="00E267C5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р-н</w:t>
            </w:r>
            <w:r w:rsidRPr="00E267C5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Среднопла- нинска</w:t>
            </w:r>
            <w:r w:rsidRPr="00E267C5">
              <w:rPr>
                <w:rFonts w:ascii="Verdana" w:eastAsia="Times New Roman" w:hAnsi="Verdana" w:cs="Arial"/>
                <w:spacing w:val="-9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част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6" w:lineRule="exact"/>
              <w:ind w:left="47"/>
              <w:jc w:val="both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w w:val="90"/>
                <w:sz w:val="18"/>
              </w:rPr>
              <w:t>(1000-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E267C5">
                <w:rPr>
                  <w:rFonts w:ascii="Verdana" w:eastAsia="Times New Roman" w:hAnsi="Verdana" w:cs="Arial"/>
                  <w:spacing w:val="-2"/>
                  <w:w w:val="90"/>
                  <w:sz w:val="18"/>
                </w:rPr>
                <w:t>2000</w:t>
              </w:r>
              <w:r w:rsidRPr="00E267C5">
                <w:rPr>
                  <w:rFonts w:ascii="Verdana" w:eastAsia="Times New Roman" w:hAnsi="Verdana" w:cs="Arial"/>
                  <w:spacing w:val="-7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pacing w:val="-2"/>
                  <w:w w:val="90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3"/>
                <w:w w:val="90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w w:val="90"/>
                <w:sz w:val="18"/>
              </w:rPr>
              <w:t>н.в.)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7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85"/>
                <w:sz w:val="18"/>
              </w:rPr>
              <w:t>1000-</w:t>
            </w:r>
            <w:r w:rsidRPr="00E267C5">
              <w:rPr>
                <w:rFonts w:ascii="Verdana" w:eastAsia="Times New Roman" w:hAnsi="Arial" w:cs="Arial"/>
                <w:spacing w:val="-4"/>
                <w:w w:val="95"/>
                <w:sz w:val="18"/>
              </w:rPr>
              <w:t>2000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7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01.11.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7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2"/>
                <w:w w:val="95"/>
                <w:sz w:val="18"/>
              </w:rPr>
              <w:t>20.04.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7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sz w:val="18"/>
              </w:rPr>
              <w:t>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7" w:lineRule="exact"/>
              <w:ind w:left="41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sz w:val="18"/>
              </w:rPr>
              <w:t>40</w:t>
            </w:r>
          </w:p>
        </w:tc>
      </w:tr>
    </w:tbl>
    <w:p w:rsidR="00E267C5" w:rsidRPr="00E267C5" w:rsidRDefault="00E267C5" w:rsidP="00E267C5">
      <w:pPr>
        <w:spacing w:after="0" w:line="217" w:lineRule="exact"/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86"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Зимните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 са от сняг значително по-големи от валежите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 Дунавската равнина, особено при нахлуването на студени въздушни течения. През зимата средната сума на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валежите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най-ниска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(120-</w:t>
      </w:r>
      <w:smartTag w:uri="urn:schemas-microsoft-com:office:smarttags" w:element="metricconverter">
        <w:smartTagPr>
          <w:attr w:name="ProductID" w:val="165 м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165 мм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).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Пролетната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сума 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валежите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(175-</w:t>
      </w:r>
      <w:smartTag w:uri="urn:schemas-microsoft-com:office:smarttags" w:element="metricconverter">
        <w:smartTagPr>
          <w:attr w:name="ProductID" w:val="285 м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285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) 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значително по- </w:t>
      </w:r>
      <w:r w:rsidRPr="00E267C5">
        <w:rPr>
          <w:rFonts w:ascii="Verdana" w:eastAsia="Times New Roman" w:hAnsi="Verdana" w:cs="Verdana"/>
          <w:sz w:val="20"/>
          <w:szCs w:val="20"/>
        </w:rPr>
        <w:t>голяма от зимната. Летните вележи се колебаят в доста широки граници (220-</w:t>
      </w:r>
      <w:smartTag w:uri="urn:schemas-microsoft-com:office:smarttags" w:element="metricconverter">
        <w:smartTagPr>
          <w:attr w:name="ProductID" w:val="35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350 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) в зависимост главно от надморската височина.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 w:right="33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дори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най-ниските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части,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валежите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лятото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надминават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0 м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200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по-високите </w:t>
      </w:r>
      <w:r w:rsidRPr="00E267C5">
        <w:rPr>
          <w:rFonts w:ascii="Verdana" w:eastAsia="Times New Roman" w:hAnsi="Verdana" w:cs="Verdana"/>
          <w:sz w:val="20"/>
          <w:szCs w:val="20"/>
        </w:rPr>
        <w:t>с непосредствена близост до северните склонове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Стара планина достигат до 500-</w:t>
      </w:r>
      <w:smartTag w:uri="urn:schemas-microsoft-com:office:smarttags" w:element="metricconverter">
        <w:smartTagPr>
          <w:attr w:name="ProductID" w:val="55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550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. Валежите през есента(150-215мм) са значително по-малки от летните, поради ниските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валежи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повечето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сняг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(70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90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валежите).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Общото увеличение на валежите е отразено в годишната им сума - </w:t>
      </w:r>
      <w:smartTag w:uri="urn:schemas-microsoft-com:office:smarttags" w:element="metricconverter">
        <w:smartTagPr>
          <w:attr w:name="ProductID" w:val="694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694 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, като на места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достига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00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1000</w:t>
        </w:r>
        <w:r w:rsidRPr="00E267C5">
          <w:rPr>
            <w:rFonts w:ascii="Verdana" w:eastAsia="Times New Roman" w:hAnsi="Verdana" w:cs="Verdana"/>
            <w:spacing w:val="-13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най-голяма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всички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непланински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страната.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2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Първата снежна покривка се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образува средно към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20.11,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 последната,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01.04.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Средната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продължителност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зимата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111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дни.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Снежната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устойчива.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има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снежна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годишно,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януари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дебелината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й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достита до 40-</w:t>
      </w:r>
      <w:smartTag w:uri="urn:schemas-microsoft-com:office:smarttags" w:element="metricconverter">
        <w:smartTagPr>
          <w:attr w:name="ProductID" w:val="50 с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50 см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 w:right="35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Относително по-стабилната снежна покривка в района до голяма степен предпазва почвата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от замръзване. Средната месечна температура на </w:t>
      </w:r>
      <w:smartTag w:uri="urn:schemas-microsoft-com:office:smarttags" w:element="metricconverter">
        <w:smartTagPr>
          <w:attr w:name="ProductID" w:val="2 с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2 см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 в почвата за януари е около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0°С. Все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пак при отделни силни зестудявания почвата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замръзва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20см,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а в изключителни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случаи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 до </w:t>
      </w:r>
      <w:smartTag w:uri="urn:schemas-microsoft-com:office:smarttags" w:element="metricconverter">
        <w:smartTagPr>
          <w:attr w:name="ProductID" w:val="35 с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35 см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 температури (поради което изпаряемостта не е особено голяма) условията за овлажняване през пролетта са доста добри.</w:t>
      </w:r>
    </w:p>
    <w:p w:rsidR="00E267C5" w:rsidRPr="00E267C5" w:rsidRDefault="00E267C5" w:rsidP="00E267C5">
      <w:pPr>
        <w:widowControl w:val="0"/>
        <w:autoSpaceDE w:val="0"/>
        <w:autoSpaceDN w:val="0"/>
        <w:spacing w:before="9" w:after="0" w:line="242" w:lineRule="auto"/>
        <w:ind w:left="167" w:right="343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През есента средната температура на въздуха се задържа трайно над 10°С през първата половина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октомври,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5°С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началото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ноември.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високата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сума на валежите и по-ниските средни годишни температури обуславят по-високата въздушна влажност.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взето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характеризира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студена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зима,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по-късно настъпваща пролет, не горещо лято и рано настъпваща хладна есен. Снежната покривка се задържа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продължително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време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дебела.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Месец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максимални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а февруарските са минимални. В заключение климатът на стопанството не се отличава с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особености,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да крият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опасни изненади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вегетацията на горскодървесната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растителност.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Количеството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валежите,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общо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взето 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достатъчно даже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 в най-ниските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части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на стопанството.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Разпределението им по сезони е благоприятно, с пролетен и летен максимум и слаба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интензивност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засушаванията.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Летните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зрещини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зимните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студове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значителни,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така </w:t>
      </w:r>
      <w:r w:rsidRPr="00E267C5">
        <w:rPr>
          <w:rFonts w:ascii="Verdana" w:eastAsia="Times New Roman" w:hAnsi="Verdana" w:cs="Verdana"/>
          <w:sz w:val="20"/>
          <w:szCs w:val="20"/>
        </w:rPr>
        <w:t>остри,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областите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типичен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умерено-континентален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климат.</w:t>
      </w:r>
    </w:p>
    <w:p w:rsidR="00E267C5" w:rsidRPr="00E267C5" w:rsidRDefault="00E267C5" w:rsidP="00E267C5">
      <w:pPr>
        <w:widowControl w:val="0"/>
        <w:autoSpaceDE w:val="0"/>
        <w:autoSpaceDN w:val="0"/>
        <w:spacing w:before="2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right="179"/>
        <w:jc w:val="center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</w:pPr>
      <w:r w:rsidRPr="00E267C5">
        <w:rPr>
          <w:rFonts w:ascii="Times New Roman" w:eastAsia="SimSun" w:hAnsi="Times New Roman" w:cs="Times New Roman"/>
          <w:noProof/>
          <w:spacing w:val="-4"/>
          <w:sz w:val="24"/>
          <w:szCs w:val="24"/>
          <w:lang w:eastAsia="zh-CN"/>
        </w:rPr>
        <w:t>Таблица</w:t>
      </w:r>
      <w:r w:rsidRPr="00E267C5">
        <w:rPr>
          <w:rFonts w:ascii="Times New Roman" w:eastAsia="SimSun" w:hAnsi="Times New Roman" w:cs="Times New Roman"/>
          <w:noProof/>
          <w:spacing w:val="-10"/>
          <w:sz w:val="24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5"/>
          <w:sz w:val="24"/>
          <w:szCs w:val="24"/>
          <w:lang w:eastAsia="zh-CN"/>
        </w:rPr>
        <w:t>№8</w:t>
      </w:r>
    </w:p>
    <w:p w:rsidR="00E267C5" w:rsidRPr="00E267C5" w:rsidRDefault="00E267C5" w:rsidP="00E267C5">
      <w:pPr>
        <w:widowControl w:val="0"/>
        <w:autoSpaceDE w:val="0"/>
        <w:autoSpaceDN w:val="0"/>
        <w:spacing w:before="6" w:after="0" w:line="240" w:lineRule="auto"/>
        <w:ind w:left="1373" w:right="1552"/>
        <w:jc w:val="center"/>
        <w:outlineLvl w:val="4"/>
        <w:rPr>
          <w:rFonts w:ascii="Century Gothic" w:eastAsia="Times New Roman" w:hAnsi="Century Gothic" w:cs="Century Gothic"/>
          <w:b/>
          <w:bCs/>
        </w:rPr>
      </w:pPr>
      <w:r w:rsidRPr="00E267C5">
        <w:rPr>
          <w:rFonts w:ascii="Century Gothic" w:eastAsia="Times New Roman" w:hAnsi="Century Gothic" w:cs="Century Gothic"/>
          <w:b/>
          <w:bCs/>
        </w:rPr>
        <w:t>За</w:t>
      </w:r>
      <w:r w:rsidRPr="00E267C5">
        <w:rPr>
          <w:rFonts w:ascii="Century Gothic" w:eastAsia="Times New Roman" w:hAnsi="Century Gothic" w:cs="Century Gothic"/>
          <w:b/>
          <w:bCs/>
          <w:spacing w:val="-5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средния</w:t>
      </w:r>
      <w:r w:rsidRPr="00E267C5">
        <w:rPr>
          <w:rFonts w:ascii="Century Gothic" w:eastAsia="Times New Roman" w:hAnsi="Century Gothic" w:cs="Century Gothic"/>
          <w:b/>
          <w:bCs/>
          <w:spacing w:val="-3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брой</w:t>
      </w:r>
      <w:r w:rsidRPr="00E267C5">
        <w:rPr>
          <w:rFonts w:ascii="Century Gothic" w:eastAsia="Times New Roman" w:hAnsi="Century Gothic" w:cs="Century Gothic"/>
          <w:b/>
          <w:bCs/>
          <w:spacing w:val="-6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засушавания</w:t>
      </w:r>
      <w:r w:rsidRPr="00E267C5">
        <w:rPr>
          <w:rFonts w:ascii="Century Gothic" w:eastAsia="Times New Roman" w:hAnsi="Century Gothic" w:cs="Century Gothic"/>
          <w:b/>
          <w:bCs/>
          <w:spacing w:val="-3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с</w:t>
      </w:r>
      <w:r w:rsidRPr="00E267C5">
        <w:rPr>
          <w:rFonts w:ascii="Century Gothic" w:eastAsia="Times New Roman" w:hAnsi="Century Gothic" w:cs="Century Gothic"/>
          <w:b/>
          <w:bCs/>
          <w:spacing w:val="-1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продължителност над</w:t>
      </w:r>
      <w:r w:rsidRPr="00E267C5">
        <w:rPr>
          <w:rFonts w:ascii="Century Gothic" w:eastAsia="Times New Roman" w:hAnsi="Century Gothic" w:cs="Century Gothic"/>
          <w:b/>
          <w:bCs/>
          <w:spacing w:val="-7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</w:rPr>
        <w:t>10</w:t>
      </w:r>
      <w:r w:rsidRPr="00E267C5">
        <w:rPr>
          <w:rFonts w:ascii="Century Gothic" w:eastAsia="Times New Roman" w:hAnsi="Century Gothic" w:cs="Century Gothic"/>
          <w:b/>
          <w:bCs/>
          <w:spacing w:val="-2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82"/>
        </w:rPr>
        <w:t>години</w:t>
      </w:r>
      <w:r w:rsidRPr="00E267C5">
        <w:rPr>
          <w:rFonts w:ascii="Century Gothic" w:eastAsia="Times New Roman" w:hAnsi="Century Gothic" w:cs="Century Gothic"/>
          <w:b/>
          <w:bCs/>
        </w:rPr>
        <w:t xml:space="preserve"> в течение на 10 годишен период</w:t>
      </w:r>
    </w:p>
    <w:p w:rsidR="00E267C5" w:rsidRPr="00E267C5" w:rsidRDefault="00E267C5" w:rsidP="00E267C5">
      <w:pPr>
        <w:widowControl w:val="0"/>
        <w:autoSpaceDE w:val="0"/>
        <w:autoSpaceDN w:val="0"/>
        <w:spacing w:before="17" w:after="1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5"/>
        <w:gridCol w:w="619"/>
        <w:gridCol w:w="763"/>
        <w:gridCol w:w="547"/>
        <w:gridCol w:w="542"/>
      </w:tblGrid>
      <w:tr w:rsidR="00E267C5" w:rsidRPr="00E267C5" w:rsidTr="00E267C5">
        <w:trPr>
          <w:trHeight w:val="282"/>
        </w:trPr>
        <w:tc>
          <w:tcPr>
            <w:tcW w:w="51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93" w:after="0" w:line="240" w:lineRule="auto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z w:val="18"/>
              </w:rPr>
              <w:t>Климатичен</w:t>
            </w:r>
            <w:r w:rsidRPr="00E267C5">
              <w:rPr>
                <w:rFonts w:ascii="Verdana" w:eastAsia="Times New Roman" w:hAnsi="Verdana" w:cs="Arial"/>
                <w:spacing w:val="-1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район</w:t>
            </w:r>
            <w:r w:rsidRPr="00E267C5">
              <w:rPr>
                <w:rFonts w:ascii="Verdana" w:eastAsia="Times New Roman" w:hAnsi="Verdana" w:cs="Arial"/>
                <w:spacing w:val="-11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и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надморска</w:t>
            </w:r>
            <w:r w:rsidRPr="00E267C5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вис.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/метри</w:t>
            </w:r>
          </w:p>
        </w:tc>
        <w:tc>
          <w:tcPr>
            <w:tcW w:w="24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58" w:after="0" w:line="204" w:lineRule="exact"/>
              <w:ind w:left="40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Сезони</w:t>
            </w:r>
          </w:p>
        </w:tc>
      </w:tr>
      <w:tr w:rsidR="00E267C5" w:rsidRPr="00E267C5" w:rsidTr="00E267C5">
        <w:trPr>
          <w:trHeight w:val="560"/>
        </w:trPr>
        <w:tc>
          <w:tcPr>
            <w:tcW w:w="516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9"/>
              <w:jc w:val="center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w w:val="105"/>
                <w:sz w:val="18"/>
              </w:rPr>
              <w:t>ЗИМА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4"/>
              <w:jc w:val="center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>ПРОЛЕТ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9"/>
              <w:jc w:val="center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6"/>
                <w:sz w:val="18"/>
              </w:rPr>
              <w:t>ЛЯТО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9"/>
              <w:jc w:val="center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ЕСЕН</w:t>
            </w:r>
          </w:p>
        </w:tc>
      </w:tr>
      <w:tr w:rsidR="00E267C5" w:rsidRPr="00E267C5" w:rsidTr="00E267C5">
        <w:trPr>
          <w:trHeight w:val="263"/>
        </w:trPr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40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1.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1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2.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1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3.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7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4.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3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5.</w:t>
            </w:r>
          </w:p>
        </w:tc>
      </w:tr>
      <w:tr w:rsidR="00E267C5" w:rsidRPr="00E267C5" w:rsidTr="00E267C5">
        <w:trPr>
          <w:trHeight w:val="580"/>
        </w:trPr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0" w:right="17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Припланински</w:t>
            </w:r>
            <w:r w:rsidRPr="00E267C5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и</w:t>
            </w:r>
            <w:r w:rsidRPr="00E267C5">
              <w:rPr>
                <w:rFonts w:ascii="Verdana" w:eastAsia="Times New Roman" w:hAnsi="Verdana" w:cs="Arial"/>
                <w:spacing w:val="-17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нископла-</w:t>
            </w:r>
            <w:r w:rsidRPr="00E267C5">
              <w:rPr>
                <w:rFonts w:ascii="Verdana" w:eastAsia="Times New Roman" w:hAnsi="Verdana" w:cs="Arial"/>
                <w:spacing w:val="-18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нински</w:t>
            </w:r>
            <w:r w:rsidRPr="00E267C5">
              <w:rPr>
                <w:rFonts w:ascii="Verdana" w:eastAsia="Times New Roman" w:hAnsi="Verdana" w:cs="Arial"/>
                <w:spacing w:val="-17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>климат.р-н.Зап.</w:t>
            </w:r>
            <w:r w:rsidRPr="00E267C5">
              <w:rPr>
                <w:rFonts w:ascii="Verdana" w:eastAsia="Times New Roman" w:hAnsi="Verdana" w:cs="Arial"/>
                <w:spacing w:val="-7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4"/>
                <w:sz w:val="18"/>
              </w:rPr>
              <w:t xml:space="preserve">част </w:t>
            </w:r>
            <w:r w:rsidRPr="00E267C5">
              <w:rPr>
                <w:rFonts w:ascii="Verdana" w:eastAsia="Times New Roman" w:hAnsi="Verdana" w:cs="Arial"/>
                <w:sz w:val="18"/>
              </w:rPr>
              <w:t>(300-</w:t>
            </w:r>
            <w:r w:rsidRPr="00E267C5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267C5">
                <w:rPr>
                  <w:rFonts w:ascii="Verdana" w:eastAsia="Times New Roman" w:hAnsi="Verdana" w:cs="Arial"/>
                  <w:sz w:val="18"/>
                </w:rPr>
                <w:t>1000</w:t>
              </w:r>
              <w:r w:rsidRPr="00E267C5">
                <w:rPr>
                  <w:rFonts w:ascii="Verdana" w:eastAsia="Times New Roman" w:hAnsi="Verdana" w:cs="Arial"/>
                  <w:spacing w:val="-16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18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z w:val="18"/>
              </w:rPr>
              <w:t>н.в.)</w:t>
            </w:r>
          </w:p>
        </w:tc>
        <w:tc>
          <w:tcPr>
            <w:tcW w:w="6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9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11-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15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9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11-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15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9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15-</w:t>
            </w:r>
            <w:r w:rsidRPr="00E267C5">
              <w:rPr>
                <w:rFonts w:ascii="Verdana" w:eastAsia="Times New Roman" w:hAnsi="Arial" w:cs="Arial"/>
                <w:spacing w:val="-10"/>
                <w:w w:val="95"/>
                <w:sz w:val="18"/>
              </w:rPr>
              <w:t>7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0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18-</w:t>
            </w:r>
            <w:r w:rsidRPr="00E267C5">
              <w:rPr>
                <w:rFonts w:ascii="Verdana" w:eastAsia="Times New Roman" w:hAnsi="Arial" w:cs="Arial"/>
                <w:spacing w:val="-5"/>
                <w:w w:val="90"/>
                <w:sz w:val="18"/>
              </w:rPr>
              <w:t>20</w:t>
            </w:r>
          </w:p>
        </w:tc>
      </w:tr>
      <w:tr w:rsidR="00E267C5" w:rsidRPr="00E267C5" w:rsidTr="00E267C5">
        <w:trPr>
          <w:trHeight w:val="575"/>
        </w:trPr>
        <w:tc>
          <w:tcPr>
            <w:tcW w:w="5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2" w:lineRule="auto"/>
              <w:ind w:left="43" w:right="939"/>
              <w:rPr>
                <w:rFonts w:ascii="Verdana" w:eastAsia="Times New Roman" w:hAnsi="Verdana" w:cs="Arial"/>
                <w:sz w:val="18"/>
              </w:rPr>
            </w:pP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Планински</w:t>
            </w:r>
            <w:r w:rsidRPr="00E267C5">
              <w:rPr>
                <w:rFonts w:ascii="Verdana" w:eastAsia="Times New Roman" w:hAnsi="Verdana" w:cs="Arial"/>
                <w:spacing w:val="-17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климатичен</w:t>
            </w:r>
            <w:r w:rsidRPr="00E267C5">
              <w:rPr>
                <w:rFonts w:ascii="Verdana" w:eastAsia="Times New Roman" w:hAnsi="Verdana" w:cs="Arial"/>
                <w:spacing w:val="-14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район-Среднопл.част (1000-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E267C5">
                <w:rPr>
                  <w:rFonts w:ascii="Verdana" w:eastAsia="Times New Roman" w:hAnsi="Verdana" w:cs="Arial"/>
                  <w:spacing w:val="-2"/>
                  <w:sz w:val="18"/>
                </w:rPr>
                <w:t>2000</w:t>
              </w:r>
              <w:r w:rsidRPr="00E267C5">
                <w:rPr>
                  <w:rFonts w:ascii="Verdana" w:eastAsia="Times New Roman" w:hAnsi="Verdana" w:cs="Arial"/>
                  <w:spacing w:val="-16"/>
                  <w:sz w:val="18"/>
                </w:rPr>
                <w:t xml:space="preserve"> </w:t>
              </w:r>
              <w:r w:rsidRPr="00E267C5">
                <w:rPr>
                  <w:rFonts w:ascii="Verdana" w:eastAsia="Times New Roman" w:hAnsi="Verdana" w:cs="Arial"/>
                  <w:spacing w:val="-2"/>
                  <w:sz w:val="18"/>
                </w:rPr>
                <w:t>м</w:t>
              </w:r>
            </w:smartTag>
            <w:r w:rsidRPr="00E267C5">
              <w:rPr>
                <w:rFonts w:ascii="Verdana" w:eastAsia="Times New Roman" w:hAnsi="Verdana" w:cs="Arial"/>
                <w:spacing w:val="-18"/>
                <w:sz w:val="18"/>
              </w:rPr>
              <w:t xml:space="preserve"> </w:t>
            </w:r>
            <w:r w:rsidRPr="00E267C5">
              <w:rPr>
                <w:rFonts w:ascii="Verdana" w:eastAsia="Times New Roman" w:hAnsi="Verdana" w:cs="Arial"/>
                <w:spacing w:val="-2"/>
                <w:sz w:val="18"/>
              </w:rPr>
              <w:t>н.в,)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9" w:right="5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4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29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15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15" w:lineRule="exact"/>
              <w:ind w:left="13"/>
              <w:jc w:val="center"/>
              <w:rPr>
                <w:rFonts w:ascii="Verdana" w:eastAsia="Times New Roman" w:hAnsi="Arial" w:cs="Arial"/>
                <w:sz w:val="18"/>
              </w:rPr>
            </w:pPr>
            <w:r w:rsidRPr="00E267C5">
              <w:rPr>
                <w:rFonts w:ascii="Verdana" w:eastAsia="Times New Roman" w:hAnsi="Arial" w:cs="Arial"/>
                <w:w w:val="80"/>
                <w:sz w:val="18"/>
              </w:rPr>
              <w:t>0-</w:t>
            </w:r>
            <w:r w:rsidRPr="00E267C5">
              <w:rPr>
                <w:rFonts w:ascii="Verdana" w:eastAsia="Times New Roman" w:hAnsi="Arial" w:cs="Arial"/>
                <w:spacing w:val="-5"/>
                <w:w w:val="95"/>
                <w:sz w:val="18"/>
              </w:rPr>
              <w:t>18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6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492"/>
        </w:tabs>
        <w:autoSpaceDE w:val="0"/>
        <w:autoSpaceDN w:val="0"/>
        <w:spacing w:after="0" w:line="240" w:lineRule="auto"/>
        <w:ind w:left="492" w:hanging="325"/>
        <w:rPr>
          <w:rFonts w:ascii="Verdana" w:eastAsia="Times New Roman" w:hAnsi="Verdana" w:cs="Verdana"/>
          <w:sz w:val="18"/>
        </w:rPr>
      </w:pPr>
      <w:r w:rsidRPr="00E267C5">
        <w:rPr>
          <w:rFonts w:ascii="Verdana" w:eastAsia="Times New Roman" w:hAnsi="Verdana" w:cs="Verdana"/>
          <w:spacing w:val="-6"/>
          <w:sz w:val="20"/>
        </w:rPr>
        <w:t>Планински</w:t>
      </w:r>
      <w:r w:rsidRPr="00E267C5">
        <w:rPr>
          <w:rFonts w:ascii="Verdana" w:eastAsia="Times New Roman" w:hAnsi="Verdana" w:cs="Verdana"/>
          <w:spacing w:val="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климатичен</w:t>
      </w:r>
      <w:r w:rsidRPr="00E267C5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район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Този климатичен район се е оформил с надморска височина над </w:t>
      </w:r>
      <w:smartTag w:uri="urn:schemas-microsoft-com:office:smarttags" w:element="metricconverter">
        <w:smartTagPr>
          <w:attr w:name="ProductID" w:val="10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1000 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. С оглед 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бърдото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изменение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метеорологичните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елементи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вертикално направление,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той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разделя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две части - Среднопланинска част до около </w:t>
      </w:r>
      <w:smartTag w:uri="urn:schemas-microsoft-com:office:smarttags" w:element="metricconverter">
        <w:smartTagPr>
          <w:attr w:name="ProductID" w:val="20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2000 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 и Високопланинска част над тази надморска височина. Температурите във височина се понижават по-силно през лятото и по- слабо през зимата, поради което планинският климат се характеризира с малка годишна амплитуда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температурата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увеличение па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валежите.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659"/>
        </w:tabs>
        <w:autoSpaceDE w:val="0"/>
        <w:autoSpaceDN w:val="0"/>
        <w:spacing w:after="0" w:line="240" w:lineRule="auto"/>
        <w:ind w:left="659" w:hanging="492"/>
        <w:rPr>
          <w:rFonts w:ascii="Verdana" w:eastAsia="Times New Roman" w:hAnsi="Verdana" w:cs="Verdana"/>
          <w:sz w:val="18"/>
          <w:u w:val="single"/>
        </w:rPr>
      </w:pPr>
      <w:r w:rsidRPr="00E267C5">
        <w:rPr>
          <w:rFonts w:ascii="Verdana" w:eastAsia="Times New Roman" w:hAnsi="Verdana" w:cs="Verdana"/>
          <w:sz w:val="20"/>
          <w:u w:val="single"/>
        </w:rPr>
        <w:t>Темиература</w:t>
      </w:r>
      <w:r w:rsidRPr="00E267C5">
        <w:rPr>
          <w:rFonts w:ascii="Verdana" w:eastAsia="Times New Roman" w:hAnsi="Verdana" w:cs="Verdana"/>
          <w:spacing w:val="5"/>
          <w:sz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z w:val="20"/>
          <w:u w:val="single"/>
        </w:rPr>
        <w:t xml:space="preserve">на </w:t>
      </w:r>
      <w:r w:rsidRPr="00E267C5">
        <w:rPr>
          <w:rFonts w:ascii="Verdana" w:eastAsia="Times New Roman" w:hAnsi="Verdana" w:cs="Verdana"/>
          <w:spacing w:val="-2"/>
          <w:sz w:val="20"/>
          <w:u w:val="single"/>
        </w:rPr>
        <w:t>въздуха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Зимата е</w:t>
      </w:r>
      <w:r w:rsidRPr="00E267C5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студена-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 температура</w:t>
      </w:r>
      <w:r w:rsidRPr="00E267C5">
        <w:rPr>
          <w:rFonts w:ascii="Verdana" w:eastAsia="Times New Roman" w:hAnsi="Verdana" w:cs="Verdana"/>
          <w:spacing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 януари 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-З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-7°С. Средната</w:t>
      </w:r>
      <w:r w:rsidRPr="00E267C5">
        <w:rPr>
          <w:rFonts w:ascii="Verdana" w:eastAsia="Times New Roman" w:hAnsi="Verdana" w:cs="Verdana"/>
          <w:spacing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годишна</w:t>
      </w:r>
    </w:p>
    <w:p w:rsidR="00E267C5" w:rsidRP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124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2" w:lineRule="auto"/>
        <w:ind w:left="167" w:right="3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температура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въздуха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възлиза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8°С.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Въпреки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твърде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ниските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температури, абсолютните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минимални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така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ниски,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съседните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котловини,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понеже районът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значителен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няма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благоприятни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допълнително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радиационно изстиване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въздуха.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659"/>
        </w:tabs>
        <w:autoSpaceDE w:val="0"/>
        <w:autoSpaceDN w:val="0"/>
        <w:spacing w:before="1" w:after="0" w:line="240" w:lineRule="auto"/>
        <w:ind w:left="659" w:hanging="492"/>
        <w:rPr>
          <w:rFonts w:ascii="Verdana" w:eastAsia="Times New Roman" w:hAnsi="Verdana" w:cs="Verdana"/>
          <w:sz w:val="18"/>
          <w:u w:val="single"/>
        </w:rPr>
      </w:pPr>
      <w:r w:rsidRPr="00E267C5">
        <w:rPr>
          <w:rFonts w:ascii="Verdana" w:eastAsia="Times New Roman" w:hAnsi="Verdana" w:cs="Verdana"/>
          <w:spacing w:val="-2"/>
          <w:sz w:val="20"/>
          <w:u w:val="single"/>
        </w:rPr>
        <w:t>Валежи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5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Поради ниските средни температури и увеличаващите се с надморската височина валежи в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район,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снежната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отличава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своята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устойчивост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дебелина.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Максималната дебелина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февруари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достига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40-</w:t>
      </w:r>
      <w:smartTag w:uri="urn:schemas-microsoft-com:office:smarttags" w:element="metricconverter">
        <w:smartTagPr>
          <w:attr w:name="ProductID" w:val="60 см"/>
        </w:smartTagP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60</w:t>
        </w:r>
        <w:r w:rsidRPr="00E267C5">
          <w:rPr>
            <w:rFonts w:ascii="Verdana" w:eastAsia="Times New Roman" w:hAnsi="Verdana" w:cs="Verdana"/>
            <w:spacing w:val="-1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см</w:t>
        </w:r>
      </w:smartTag>
      <w:r w:rsidRPr="00E267C5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извънредни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случаи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края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март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180-</w:t>
      </w:r>
      <w:smartTag w:uri="urn:schemas-microsoft-com:office:smarttags" w:element="metricconverter">
        <w:smartTagPr>
          <w:attr w:name="ProductID" w:val="220 с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220</w:t>
        </w:r>
        <w:r w:rsidRPr="00E267C5">
          <w:rPr>
            <w:rFonts w:ascii="Verdana" w:eastAsia="Times New Roman" w:hAnsi="Verdana" w:cs="Verdana"/>
            <w:spacing w:val="-14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см</w:t>
        </w:r>
      </w:smartTag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по-високите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части.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Натрупването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снежната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започва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още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z w:val="20"/>
          <w:szCs w:val="20"/>
        </w:rPr>
        <w:t>ноември, топенето й продължава до средата на април. Продължителността на зимата е значително увеличена (четири и половина - пет месеца) предимно за сметка на пролетта. Валежите през зимата се предимно от сняг 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са от 130 до </w:t>
      </w:r>
      <w:smartTag w:uri="urn:schemas-microsoft-com:office:smarttags" w:element="metricconverter">
        <w:smartTagPr>
          <w:attr w:name="ProductID" w:val="20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200 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Пролетта настъпва късно. Средната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денонощна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задържа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устойчиво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едва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края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май. От биоклиматична точка пролетта е най - неблагоприятния сезон от годината. Сумата от валежите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месеците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март,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април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май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210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0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300</w:t>
        </w:r>
        <w:r w:rsidRPr="00E267C5">
          <w:rPr>
            <w:rFonts w:ascii="Verdana" w:eastAsia="Times New Roman" w:hAnsi="Verdana" w:cs="Verdana"/>
            <w:spacing w:val="-18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Лятото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хладно,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 температура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юли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16°С.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Сумата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летните</w:t>
      </w:r>
      <w:r w:rsidRPr="00E267C5">
        <w:rPr>
          <w:rFonts w:ascii="Verdana" w:eastAsia="Times New Roman" w:hAnsi="Verdana" w:cs="Verdana"/>
          <w:spacing w:val="3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230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40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400</w:t>
        </w:r>
        <w:r w:rsidRPr="00E267C5">
          <w:rPr>
            <w:rFonts w:ascii="Verdana" w:eastAsia="Times New Roman" w:hAnsi="Verdana" w:cs="Verdana"/>
            <w:spacing w:val="-1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Есента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значително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по-благоприятен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климат.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октомври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брой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мрачните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височина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500 м"/>
        </w:smartTagP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>1500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18-12,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а на ясните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дни-около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6-8. Броят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 дните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мъгла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през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същия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месец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10.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задържа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трайно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10°С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края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септември, </w:t>
      </w:r>
      <w:r w:rsidRPr="00E267C5">
        <w:rPr>
          <w:rFonts w:ascii="Verdana" w:eastAsia="Times New Roman" w:hAnsi="Verdana" w:cs="Verdana"/>
          <w:sz w:val="20"/>
          <w:szCs w:val="20"/>
        </w:rPr>
        <w:t>а над 5°С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 края 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октомври.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Сумата от валежите за трите месеца - септември,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октомври и декември, е от 170 до </w:t>
      </w:r>
      <w:smartTag w:uri="urn:schemas-microsoft-com:office:smarttags" w:element="metricconverter">
        <w:smartTagPr>
          <w:attr w:name="ProductID" w:val="250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250 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. Годишният ход на валжите има континентален характер - зимните валежи са по-малко от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летните.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Характерна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особеност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климата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Планинския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климатичен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честите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силни ветрове.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особено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подчертано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откритите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по-голяма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височина.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Този </w:t>
      </w:r>
      <w:r w:rsidRPr="00E267C5">
        <w:rPr>
          <w:rFonts w:ascii="Verdana" w:eastAsia="Times New Roman" w:hAnsi="Verdana" w:cs="Verdana"/>
          <w:sz w:val="20"/>
          <w:szCs w:val="20"/>
        </w:rPr>
        <w:t>климатичен район по площ се покрива с подпояса па среднопланинските гори от бук, ела и смърч на Среднопланинския пояс на горите от бук и иглолистни. Основен лесообразуващ фактор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обикновения</w:t>
      </w:r>
      <w:r w:rsidRPr="00E267C5">
        <w:rPr>
          <w:rFonts w:ascii="Verdana" w:eastAsia="Times New Roman" w:hAnsi="Verdana" w:cs="Verdana"/>
          <w:spacing w:val="8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когото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ще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разчита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бъдещето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стопанисване.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отделни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ще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създават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иглолистни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иглолистно-широколистни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насаждения.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заключение: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климатичните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отличават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особености, които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крият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опасности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процеса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вегетацията.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Количеството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валежите,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ваето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достатъчно даже и в най-ниските части на стопанството. Разпределението им по сезони е благоприятно,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пролетен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летен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максимум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слаба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интензивност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засушаванията.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Летните горещини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зимните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студове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значителни,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 така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остри,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 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областите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 типичен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умерено-континентелен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климат.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Климатът 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южната висока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типичен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планински,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чести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обилни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по-ниска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 температура и намалена амплитуда на температурите. Мокрите снеговалежи във високите части са голяма рядкост, което се дължи на благоприятното съчетание между режима на валежите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температурите.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Скоростта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северозападните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ветрове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 малка,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поради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внасят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съществени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изменения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режима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влагата.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От характера на климата разгледан в климатичните райони можем да направим връзка с горскорастителното разпределение на типовете месторастения и насажденията по пояси 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подпояси.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1821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М-І-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Долен</w:t>
      </w:r>
      <w:r w:rsidRPr="00E267C5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равнинно-хълмист</w:t>
      </w:r>
      <w:r w:rsidRPr="00E267C5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хълмисто-предпланински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пояс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дъбовите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100"/>
          <w:sz w:val="20"/>
          <w:szCs w:val="20"/>
        </w:rPr>
        <w:t>гори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(0 –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 xml:space="preserve">600 </w:t>
        </w:r>
        <w:r w:rsidRPr="00E267C5">
          <w:rPr>
            <w:rFonts w:ascii="Century Gothic" w:eastAsia="Times New Roman" w:hAnsi="Century Gothic" w:cs="Century Gothic"/>
            <w:b/>
            <w:bCs/>
            <w:sz w:val="16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z w:val="16"/>
          <w:szCs w:val="20"/>
        </w:rPr>
        <w:t>Н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z w:val="16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.)- 3 076.2 ха</w:t>
      </w:r>
    </w:p>
    <w:p w:rsidR="00E267C5" w:rsidRPr="00E267C5" w:rsidRDefault="00E267C5" w:rsidP="00E267C5">
      <w:pPr>
        <w:spacing w:before="233" w:after="0" w:line="240" w:lineRule="auto"/>
        <w:ind w:left="167" w:right="364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М-І-1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Подпояс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заливните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крайречни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гори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(0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-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600</w:t>
        </w:r>
        <w:r w:rsidRPr="00E267C5">
          <w:rPr>
            <w:rFonts w:ascii="Century Gothic" w:eastAsia="SimSun" w:hAnsi="Century Gothic" w:cs="Times New Roman"/>
            <w:b/>
            <w:noProof/>
            <w:spacing w:val="80"/>
            <w:sz w:val="20"/>
            <w:szCs w:val="24"/>
            <w:lang w:eastAsia="zh-CN"/>
          </w:rPr>
          <w:t xml:space="preserve"> </w:t>
        </w: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м</w:t>
        </w:r>
      </w:smartTag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н.в.)</w:t>
      </w:r>
      <w:r w:rsidRPr="00E267C5">
        <w:rPr>
          <w:rFonts w:ascii="Century Gothic" w:eastAsia="SimSun" w:hAnsi="Century Gothic" w:cs="Times New Roman"/>
          <w:b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–</w:t>
      </w:r>
      <w:r w:rsidRPr="00E267C5">
        <w:rPr>
          <w:rFonts w:ascii="Times New Roman" w:eastAsia="SimSun" w:hAnsi="Times New Roman" w:cs="Times New Roman"/>
          <w:noProof/>
          <w:spacing w:val="79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29.5</w:t>
      </w:r>
      <w:r w:rsidRPr="00E267C5">
        <w:rPr>
          <w:rFonts w:ascii="Times New Roman" w:eastAsia="SimSun" w:hAnsi="Times New Roman" w:cs="Times New Roman"/>
          <w:noProof/>
          <w:spacing w:val="80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 xml:space="preserve">ха,или </w:t>
      </w:r>
      <w:r w:rsidRPr="00E267C5">
        <w:rPr>
          <w:rFonts w:ascii="Times New Roman" w:eastAsia="SimSun" w:hAnsi="Times New Roman" w:cs="Times New Roman"/>
          <w:noProof/>
          <w:spacing w:val="-79"/>
          <w:sz w:val="20"/>
          <w:szCs w:val="24"/>
          <w:lang w:eastAsia="zh-CN"/>
        </w:rPr>
        <w:t>0.3%</w:t>
      </w:r>
      <w:r w:rsidRPr="00E267C5">
        <w:rPr>
          <w:rFonts w:ascii="Times New Roman" w:eastAsia="SimSun" w:hAnsi="Times New Roman" w:cs="Times New Roman"/>
          <w:noProof/>
          <w:spacing w:val="-71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95"/>
          <w:sz w:val="20"/>
          <w:szCs w:val="24"/>
          <w:lang w:eastAsia="zh-CN"/>
        </w:rPr>
        <w:t>от</w:t>
      </w:r>
      <w:r w:rsidRPr="00E267C5">
        <w:rPr>
          <w:rFonts w:ascii="Times New Roman" w:eastAsia="SimSun" w:hAnsi="Times New Roman" w:cs="Times New Roman"/>
          <w:noProof/>
          <w:spacing w:val="-17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дървопроизводителната</w:t>
      </w:r>
      <w:r w:rsidRPr="00E267C5">
        <w:rPr>
          <w:rFonts w:ascii="Times New Roman" w:eastAsia="SimSun" w:hAnsi="Times New Roman" w:cs="Times New Roman"/>
          <w:noProof/>
          <w:spacing w:val="-17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площ.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Релеф</w:t>
      </w:r>
      <w:r w:rsidRPr="00E267C5">
        <w:rPr>
          <w:rFonts w:ascii="Verdana" w:eastAsia="Times New Roman" w:hAnsi="Verdana" w:cs="Verdana"/>
          <w:sz w:val="20"/>
          <w:szCs w:val="20"/>
        </w:rPr>
        <w:t>. Обхваща една съвсем малка площ от заливната тераса на р. Огоста в землищата на селена Б.Мел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Г.Ковачица.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причислени към горите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земи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защитни функции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 защитна ивица река.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2" w:lineRule="auto"/>
        <w:ind w:left="167" w:right="34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Обхваща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Дунавската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равнина,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250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- </w:t>
      </w:r>
      <w:smartTag w:uri="urn:schemas-microsoft-com:office:smarttags" w:element="metricconverter">
        <w:smartTagPr>
          <w:attr w:name="ProductID" w:val="3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300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колебаят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10.6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11.7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брой на дните 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 градуса 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 194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210,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януарска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отрицателна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–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0.З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3.2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градуса.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Абсолютните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максимални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минимални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температури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достигат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стойности между 38.5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 43.5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градуса,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съответно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между - 22.9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 - 35.5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градуса.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Средният </w:t>
      </w:r>
      <w:r w:rsidRPr="00E267C5">
        <w:rPr>
          <w:rFonts w:ascii="Verdana" w:eastAsia="Times New Roman" w:hAnsi="Verdana" w:cs="Verdana"/>
          <w:sz w:val="20"/>
          <w:szCs w:val="20"/>
        </w:rPr>
        <w:t>годишен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възлиза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 493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662, 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отделни места достига 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до </w:t>
      </w:r>
      <w:smartTag w:uri="urn:schemas-microsoft-com:office:smarttags" w:element="metricconverter">
        <w:smartTagPr>
          <w:attr w:name="ProductID" w:val="851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851</w:t>
        </w:r>
        <w:r w:rsidRPr="00E267C5">
          <w:rPr>
            <w:rFonts w:ascii="Verdana" w:eastAsia="Times New Roman" w:hAnsi="Verdana" w:cs="Verdana"/>
            <w:spacing w:val="-3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максимум главно през месец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юни,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минимум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февруари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март.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Снежната покривка се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задържа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41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63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дни.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запад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изток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Дунавската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равнина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намалява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годишния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сменят в известна степен абсолютните максимални и абсолютните минимални температура.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lastRenderedPageBreak/>
        <w:t>Дължината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вегетационния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шест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месеци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половина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седем.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2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Подпояса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алувиалната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Горскорастителните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свойства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тази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определя от строежа на почвения им профил, съдържанието на хранителни вещества, количеството на продуктивната влага, нивото на подпочвените води и времетраенето на заливането па почвите.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z w:val="20"/>
          <w:szCs w:val="20"/>
        </w:rPr>
        <w:t>.По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върбови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рядко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тополови,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акация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тях.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Една част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са дървопроизводителни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голи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 незалесени, поради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нежелание 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собствениците.</w:t>
      </w: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left="167" w:right="346"/>
        <w:jc w:val="both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М-І-2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Подпояс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равнинно</w:t>
      </w:r>
      <w:r w:rsidRPr="00E267C5">
        <w:rPr>
          <w:rFonts w:ascii="Century Gothic" w:eastAsia="SimSun" w:hAnsi="Century Gothic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хълмистите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гори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(0 -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smartTag w:uri="urn:schemas-microsoft-com:office:smarttags" w:element="metricconverter">
        <w:smartTagPr>
          <w:attr w:name="ProductID" w:val="400 м"/>
        </w:smartTagPr>
        <w:r w:rsidRPr="00E267C5">
          <w:rPr>
            <w:rFonts w:ascii="Century Gothic" w:eastAsia="SimSun" w:hAnsi="Century Gothic" w:cs="Times New Roman"/>
            <w:b/>
            <w:noProof/>
            <w:spacing w:val="-4"/>
            <w:sz w:val="20"/>
            <w:szCs w:val="24"/>
            <w:lang w:eastAsia="zh-CN"/>
          </w:rPr>
          <w:t>400</w:t>
        </w:r>
        <w:r w:rsidRPr="00E267C5">
          <w:rPr>
            <w:rFonts w:ascii="Century Gothic" w:eastAsia="SimSun" w:hAnsi="Century Gothic" w:cs="Times New Roman"/>
            <w:b/>
            <w:noProof/>
            <w:spacing w:val="-1"/>
            <w:sz w:val="20"/>
            <w:szCs w:val="24"/>
            <w:lang w:eastAsia="zh-CN"/>
          </w:rPr>
          <w:t xml:space="preserve"> </w:t>
        </w:r>
        <w:r w:rsidRPr="00E267C5">
          <w:rPr>
            <w:rFonts w:ascii="Century Gothic" w:eastAsia="SimSun" w:hAnsi="Century Gothic" w:cs="Times New Roman"/>
            <w:b/>
            <w:noProof/>
            <w:spacing w:val="-4"/>
            <w:sz w:val="20"/>
            <w:szCs w:val="24"/>
            <w:lang w:eastAsia="zh-CN"/>
          </w:rPr>
          <w:t>м</w:t>
        </w:r>
      </w:smartTag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 xml:space="preserve"> н.в.) –</w:t>
      </w:r>
      <w:r w:rsidRPr="00E267C5">
        <w:rPr>
          <w:rFonts w:ascii="Century Gothic" w:eastAsia="SimSun" w:hAnsi="Century Gothic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обхваща</w:t>
      </w:r>
      <w:r w:rsidRPr="00E267C5">
        <w:rPr>
          <w:rFonts w:ascii="Times New Roman" w:eastAsia="SimSun" w:hAnsi="Times New Roman" w:cs="Times New Roman"/>
          <w:noProof/>
          <w:spacing w:val="-14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182.2</w:t>
      </w:r>
      <w:r w:rsidRPr="00E267C5">
        <w:rPr>
          <w:rFonts w:ascii="Times New Roman" w:eastAsia="SimSun" w:hAnsi="Times New Roman" w:cs="Times New Roman"/>
          <w:noProof/>
          <w:spacing w:val="-14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ха</w:t>
      </w:r>
      <w:r w:rsidRPr="00E267C5">
        <w:rPr>
          <w:rFonts w:ascii="Times New Roman" w:eastAsia="SimSun" w:hAnsi="Times New Roman" w:cs="Times New Roman"/>
          <w:noProof/>
          <w:spacing w:val="-13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или</w:t>
      </w:r>
      <w:r w:rsidRPr="00E267C5">
        <w:rPr>
          <w:rFonts w:ascii="Times New Roman" w:eastAsia="SimSun" w:hAnsi="Times New Roman" w:cs="Times New Roman"/>
          <w:noProof/>
          <w:spacing w:val="-14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1.9%</w:t>
      </w:r>
      <w:r w:rsidRPr="00E267C5">
        <w:rPr>
          <w:rFonts w:ascii="Times New Roman" w:eastAsia="SimSun" w:hAnsi="Times New Roman" w:cs="Times New Roman"/>
          <w:noProof/>
          <w:spacing w:val="-13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 xml:space="preserve">от </w:t>
      </w:r>
      <w:r w:rsidRPr="00E267C5">
        <w:rPr>
          <w:rFonts w:ascii="Times New Roman" w:eastAsia="SimSun" w:hAnsi="Times New Roman" w:cs="Times New Roman"/>
          <w:noProof/>
          <w:spacing w:val="-132"/>
          <w:sz w:val="20"/>
          <w:szCs w:val="24"/>
          <w:lang w:eastAsia="zh-CN"/>
        </w:rPr>
        <w:t>общата</w:t>
      </w:r>
      <w:r w:rsidRPr="00E267C5">
        <w:rPr>
          <w:rFonts w:ascii="Times New Roman" w:eastAsia="SimSun" w:hAnsi="Times New Roman" w:cs="Times New Roman"/>
          <w:noProof/>
          <w:spacing w:val="39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дървопроизводителна площ на 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2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Релеф</w:t>
      </w:r>
      <w:r w:rsidRPr="00E267C5">
        <w:rPr>
          <w:rFonts w:ascii="Verdana" w:eastAsia="Times New Roman" w:hAnsi="Verdana" w:cs="Verdana"/>
          <w:sz w:val="20"/>
          <w:szCs w:val="20"/>
        </w:rPr>
        <w:t>.Равнино-хълмист релеф с разчленени плата, падини и по-малко или много стръмни склонове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долините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суходолията.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6" w:after="0" w:line="240" w:lineRule="auto"/>
        <w:ind w:left="167" w:right="3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z w:val="20"/>
          <w:szCs w:val="20"/>
        </w:rPr>
        <w:t>.Обхваща част от Дунавската хълмиста равнина, средните годишни температури се колебаят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 10.6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11.7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брой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дните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 - между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194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210,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януарска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отрицателна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3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0.3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3.2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градуса. Абсолютните максимални и минимални температури достигат стойности между 38.5 и 43.5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градуса,съответно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между 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22.9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35.5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градуса.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годишен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валеж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възлиза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между 493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662, а в отделни места достига и до </w:t>
      </w:r>
      <w:smartTag w:uri="urn:schemas-microsoft-com:office:smarttags" w:element="metricconverter">
        <w:smartTagPr>
          <w:attr w:name="ProductID" w:val="851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851 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 с максимум главно през месец юни, а минимум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февруари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март.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Снежната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задържа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41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63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дни.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Общо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запад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изток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Дунавската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равнина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намалява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валеж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сменят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известна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степен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абсолютните максимални и абсолютните минимални температури. Дължината на вегетационния период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шест месеци и половина и седем.</w:t>
      </w:r>
    </w:p>
    <w:p w:rsidR="00E267C5" w:rsidRPr="00E267C5" w:rsidRDefault="00E267C5" w:rsidP="00E267C5">
      <w:pPr>
        <w:widowControl w:val="0"/>
        <w:autoSpaceDE w:val="0"/>
        <w:autoSpaceDN w:val="0"/>
        <w:spacing w:before="15" w:after="0" w:line="240" w:lineRule="auto"/>
        <w:ind w:left="167" w:right="355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pacing w:val="-2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границите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сивите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почви.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интразоналните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се </w:t>
      </w:r>
      <w:r w:rsidRPr="00E267C5">
        <w:rPr>
          <w:rFonts w:ascii="Verdana" w:eastAsia="Times New Roman" w:hAnsi="Verdana" w:cs="Verdana"/>
          <w:sz w:val="20"/>
          <w:szCs w:val="20"/>
        </w:rPr>
        <w:t>срещат предимно рендзини почви.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7" w:right="349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по-рядко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горун.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 склонове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падините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обикновен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примес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липи,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ясен,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клен,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горун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 слънчевите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стръмни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южни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склонове на ниските хълмове -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келав габър с примес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космат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мъждрян,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подлес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шипки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глог.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5" w:lineRule="exact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М-1-3</w:t>
      </w:r>
      <w:r w:rsidRPr="00E267C5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Подпояс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хълмисто-предпланинските</w:t>
      </w:r>
      <w:r w:rsidRPr="00E267C5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смесени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широколистни гори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(400</w:t>
      </w:r>
      <w:r w:rsidRPr="00E267C5">
        <w:rPr>
          <w:rFonts w:ascii="Century Gothic" w:eastAsia="Times New Roman" w:hAnsi="Century Gothic" w:cs="Century Gothic"/>
          <w:b/>
          <w:bCs/>
          <w:spacing w:val="-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600</w:t>
        </w:r>
        <w:r w:rsidRPr="00E267C5">
          <w:rPr>
            <w:rFonts w:ascii="Century Gothic" w:eastAsia="Times New Roman" w:hAnsi="Century Gothic" w:cs="Century Gothic"/>
            <w:b/>
            <w:bCs/>
            <w:spacing w:val="-5"/>
            <w:sz w:val="20"/>
            <w:szCs w:val="20"/>
          </w:rPr>
          <w:t xml:space="preserve"> </w:t>
        </w: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н. </w:t>
      </w:r>
      <w:r w:rsidRPr="00E267C5">
        <w:rPr>
          <w:rFonts w:ascii="Century Gothic" w:eastAsia="Times New Roman" w:hAnsi="Century Gothic" w:cs="Century Gothic"/>
          <w:b/>
          <w:bCs/>
          <w:spacing w:val="-141"/>
          <w:sz w:val="20"/>
          <w:szCs w:val="20"/>
        </w:rPr>
        <w:t>в.)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обхваща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2078.4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21.5%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 w:right="346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Релеф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Хълмисто-предпланински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заоблени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хълмове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склонове. </w:t>
      </w:r>
      <w:r w:rsidRPr="00E267C5">
        <w:rPr>
          <w:rFonts w:ascii="Century Gothic" w:eastAsia="Times New Roman" w:hAnsi="Century Gothic" w:cs="Verdana"/>
          <w:b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редната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движи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9.6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10.6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брой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дните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188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204,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януарска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отрицателна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1.3 и</w:t>
      </w:r>
      <w:r w:rsidRPr="00E267C5">
        <w:rPr>
          <w:rFonts w:ascii="Verdana" w:eastAsia="Times New Roman" w:hAnsi="Verdana" w:cs="Verdana"/>
          <w:spacing w:val="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2.5</w:t>
      </w:r>
      <w:r w:rsidRPr="00E267C5">
        <w:rPr>
          <w:rFonts w:ascii="Verdana" w:eastAsia="Times New Roman" w:hAnsi="Verdana" w:cs="Verdana"/>
          <w:spacing w:val="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градуса.</w:t>
      </w:r>
      <w:r w:rsidRPr="00E267C5">
        <w:rPr>
          <w:rFonts w:ascii="Verdana" w:eastAsia="Times New Roman" w:hAnsi="Verdana" w:cs="Verdana"/>
          <w:spacing w:val="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Абсолютните</w:t>
      </w:r>
      <w:r w:rsidRPr="00E267C5">
        <w:rPr>
          <w:rFonts w:ascii="Verdana" w:eastAsia="Times New Roman" w:hAnsi="Verdana" w:cs="Verdana"/>
          <w:spacing w:val="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максимални</w:t>
      </w:r>
      <w:r w:rsidRPr="00E267C5">
        <w:rPr>
          <w:rFonts w:ascii="Verdana" w:eastAsia="Times New Roman" w:hAnsi="Verdana" w:cs="Verdana"/>
          <w:spacing w:val="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минимални</w:t>
      </w:r>
      <w:r w:rsidRPr="00E267C5">
        <w:rPr>
          <w:rFonts w:ascii="Verdana" w:eastAsia="Times New Roman" w:hAnsi="Verdana" w:cs="Verdana"/>
          <w:spacing w:val="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достигат</w:t>
      </w:r>
      <w:r w:rsidRPr="00E267C5">
        <w:rPr>
          <w:rFonts w:ascii="Verdana" w:eastAsia="Times New Roman" w:hAnsi="Verdana" w:cs="Verdana"/>
          <w:spacing w:val="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стойностите</w:t>
      </w:r>
      <w:r w:rsidRPr="00E267C5">
        <w:rPr>
          <w:rFonts w:ascii="Verdana" w:eastAsia="Times New Roman" w:hAnsi="Verdana" w:cs="Verdana"/>
          <w:spacing w:val="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от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4" w:lineRule="auto"/>
        <w:ind w:left="167" w:right="3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38.2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40.6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градуса, съответно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 -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20.0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33.7.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годишен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валеж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движи 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562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до </w:t>
      </w:r>
      <w:smartTag w:uri="urn:schemas-microsoft-com:office:smarttags" w:element="metricconverter">
        <w:smartTagPr>
          <w:attr w:name="ProductID" w:val="910 мм"/>
        </w:smartTagP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 xml:space="preserve">910 </w:t>
        </w:r>
        <w:r w:rsidRPr="00E267C5">
          <w:rPr>
            <w:rFonts w:ascii="Verdana" w:eastAsia="Times New Roman" w:hAnsi="Verdana" w:cs="Verdana"/>
            <w:w w:val="105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pacing w:val="-13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максимум</w:t>
      </w:r>
      <w:r w:rsidRPr="00E267C5">
        <w:rPr>
          <w:rFonts w:ascii="Verdana" w:eastAsia="Times New Roman" w:hAnsi="Verdana" w:cs="Verdana"/>
          <w:spacing w:val="-13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6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юни</w:t>
      </w:r>
      <w:r w:rsidRPr="00E267C5">
        <w:rPr>
          <w:rFonts w:ascii="Verdana" w:eastAsia="Times New Roman" w:hAnsi="Verdana" w:cs="Verdana"/>
          <w:spacing w:val="-16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минимум</w:t>
      </w:r>
      <w:r w:rsidRPr="00E267C5">
        <w:rPr>
          <w:rFonts w:ascii="Verdana" w:eastAsia="Times New Roman" w:hAnsi="Verdana" w:cs="Verdana"/>
          <w:spacing w:val="-16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2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февруари</w:t>
      </w:r>
      <w:r w:rsidRPr="00E267C5">
        <w:rPr>
          <w:rFonts w:ascii="Verdana" w:eastAsia="Times New Roman" w:hAnsi="Verdana" w:cs="Verdana"/>
          <w:spacing w:val="-11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март.</w:t>
      </w:r>
      <w:r w:rsidRPr="00E267C5">
        <w:rPr>
          <w:rFonts w:ascii="Verdana" w:eastAsia="Times New Roman" w:hAnsi="Verdana" w:cs="Verdana"/>
          <w:spacing w:val="-15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Снежната</w:t>
      </w:r>
      <w:r w:rsidRPr="00E267C5">
        <w:rPr>
          <w:rFonts w:ascii="Verdana" w:eastAsia="Times New Roman" w:hAnsi="Verdana" w:cs="Verdana"/>
          <w:spacing w:val="-15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12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w w:val="10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105"/>
          <w:sz w:val="20"/>
          <w:szCs w:val="20"/>
        </w:rPr>
        <w:t xml:space="preserve">запазва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40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67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дни.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Дължината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вегетационния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месеца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половина.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Хълмисто-предпланинският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широколистни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от сивите горски почви, които в северната част преминават извън границите на стопанството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постепенно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обикновените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оподзолени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черноземи,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южната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кафяви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почви.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интразоналните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рендзини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ерозираните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z w:val="20"/>
          <w:szCs w:val="20"/>
        </w:rPr>
        <w:t>. По състав горите са смесени от горун, благун, габър, цер и по-рядко по сенчестите склонове на високите хълмове и ридове смесени с участие на липа, ясен, клен, предимно горунови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обикновен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клен,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липи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примес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мекиш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келав габър и чисти и смесени гори от горуни, бук с обикновен габър. По припечните и стръмни склонове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деградирани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8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келав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космат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мъждрян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 примес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Създадените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Храсти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шипка,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глог,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дрян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др.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18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М- ІІ - Средния планински пояс на горите от бук и иглолистните</w:t>
      </w:r>
      <w:r w:rsidRPr="00E267C5">
        <w:rPr>
          <w:rFonts w:ascii="Century Gothic" w:eastAsia="Times New Roman" w:hAnsi="Century Gothic" w:cs="Century Gothic"/>
          <w:b/>
          <w:bCs/>
          <w:spacing w:val="1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(600 - 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1800 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.н.в.) –6</w:t>
      </w:r>
      <w:r w:rsidRPr="00E267C5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138"/>
          <w:sz w:val="20"/>
          <w:szCs w:val="20"/>
        </w:rPr>
        <w:t>588.8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ха.</w:t>
      </w:r>
    </w:p>
    <w:p w:rsidR="00E267C5" w:rsidRPr="00E267C5" w:rsidRDefault="00E267C5" w:rsidP="00E267C5">
      <w:pPr>
        <w:spacing w:before="244" w:after="0" w:line="240" w:lineRule="auto"/>
        <w:ind w:left="167" w:right="346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М-ІІ-1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Подпояс</w:t>
      </w:r>
      <w:r w:rsidRPr="00E267C5">
        <w:rPr>
          <w:rFonts w:ascii="Century Gothic" w:eastAsia="SimSun" w:hAnsi="Century Gothic" w:cs="Times New Roman"/>
          <w:b/>
          <w:noProof/>
          <w:spacing w:val="18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нископланинските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гори</w:t>
      </w:r>
      <w:r w:rsidRPr="00E267C5">
        <w:rPr>
          <w:rFonts w:ascii="Century Gothic" w:eastAsia="SimSun" w:hAnsi="Century Gothic" w:cs="Times New Roman"/>
          <w:b/>
          <w:noProof/>
          <w:spacing w:val="1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от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горун,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бук</w:t>
      </w:r>
      <w:r w:rsidRPr="00E267C5">
        <w:rPr>
          <w:rFonts w:ascii="Century Gothic" w:eastAsia="SimSun" w:hAnsi="Century Gothic" w:cs="Times New Roman"/>
          <w:b/>
          <w:noProof/>
          <w:spacing w:val="23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1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ела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(600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до</w:t>
      </w:r>
      <w:r w:rsidRPr="00E267C5">
        <w:rPr>
          <w:rFonts w:ascii="Century Gothic" w:eastAsia="SimSun" w:hAnsi="Century Gothic" w:cs="Times New Roman"/>
          <w:b/>
          <w:noProof/>
          <w:spacing w:val="18"/>
          <w:sz w:val="20"/>
          <w:szCs w:val="24"/>
          <w:lang w:eastAsia="zh-CN"/>
        </w:rPr>
        <w:t xml:space="preserve"> </w:t>
      </w:r>
      <w:smartTag w:uri="urn:schemas-microsoft-com:office:smarttags" w:element="metricconverter">
        <w:smartTagPr>
          <w:attr w:name="ProductID" w:val="1000 м"/>
        </w:smartTagP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1000</w:t>
        </w:r>
        <w:r w:rsidRPr="00E267C5">
          <w:rPr>
            <w:rFonts w:ascii="Century Gothic" w:eastAsia="SimSun" w:hAnsi="Century Gothic" w:cs="Times New Roman"/>
            <w:b/>
            <w:noProof/>
            <w:spacing w:val="19"/>
            <w:sz w:val="20"/>
            <w:szCs w:val="24"/>
            <w:lang w:eastAsia="zh-CN"/>
          </w:rPr>
          <w:t xml:space="preserve"> </w:t>
        </w: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м</w:t>
        </w:r>
      </w:smartTag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.н.в.)</w:t>
      </w:r>
      <w:r w:rsidRPr="00E267C5">
        <w:rPr>
          <w:rFonts w:ascii="Century Gothic" w:eastAsia="SimSun" w:hAnsi="Century Gothic" w:cs="Times New Roman"/>
          <w:b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 xml:space="preserve">– </w:t>
      </w:r>
      <w:r w:rsidRPr="00E267C5">
        <w:rPr>
          <w:rFonts w:ascii="Times New Roman" w:eastAsia="SimSun" w:hAnsi="Times New Roman" w:cs="Times New Roman"/>
          <w:noProof/>
          <w:spacing w:val="-125"/>
          <w:sz w:val="20"/>
          <w:szCs w:val="24"/>
          <w:lang w:eastAsia="zh-CN"/>
        </w:rPr>
        <w:t>обхваща</w:t>
      </w:r>
      <w:r w:rsidRPr="00E267C5">
        <w:rPr>
          <w:rFonts w:ascii="Times New Roman" w:eastAsia="SimSun" w:hAnsi="Times New Roman" w:cs="Times New Roman"/>
          <w:noProof/>
          <w:spacing w:val="19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5138.6</w:t>
      </w:r>
      <w:r w:rsidRPr="00E267C5">
        <w:rPr>
          <w:rFonts w:ascii="Times New Roman" w:eastAsia="SimSun" w:hAnsi="Times New Roman" w:cs="Times New Roman"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ха</w:t>
      </w:r>
      <w:r w:rsidRPr="00E267C5">
        <w:rPr>
          <w:rFonts w:ascii="Times New Roman" w:eastAsia="SimSun" w:hAnsi="Times New Roman" w:cs="Times New Roman"/>
          <w:noProof/>
          <w:spacing w:val="-5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или</w:t>
      </w:r>
      <w:r w:rsidRPr="00E267C5">
        <w:rPr>
          <w:rFonts w:ascii="Times New Roman" w:eastAsia="SimSun" w:hAnsi="Times New Roman" w:cs="Times New Roman"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52,8</w:t>
      </w:r>
      <w:r w:rsidRPr="00E267C5">
        <w:rPr>
          <w:rFonts w:ascii="Times New Roman" w:eastAsia="SimSun" w:hAnsi="Times New Roman" w:cs="Times New Roman"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%</w:t>
      </w:r>
      <w:r w:rsidRPr="00E267C5">
        <w:rPr>
          <w:rFonts w:ascii="Times New Roman" w:eastAsia="SimSun" w:hAnsi="Times New Roman" w:cs="Times New Roman"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от</w:t>
      </w:r>
      <w:r w:rsidRPr="00E267C5">
        <w:rPr>
          <w:rFonts w:ascii="Times New Roman" w:eastAsia="SimSun" w:hAnsi="Times New Roman" w:cs="Times New Roman"/>
          <w:noProof/>
          <w:spacing w:val="-13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дървопроизводителната</w:t>
      </w:r>
      <w:r w:rsidRPr="00E267C5">
        <w:rPr>
          <w:rFonts w:ascii="Times New Roman" w:eastAsia="SimSun" w:hAnsi="Times New Roman" w:cs="Times New Roman"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площ</w:t>
      </w:r>
      <w:r w:rsidRPr="00E267C5">
        <w:rPr>
          <w:rFonts w:ascii="Times New Roman" w:eastAsia="SimSun" w:hAnsi="Times New Roman" w:cs="Times New Roman"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на</w:t>
      </w:r>
      <w:r w:rsidRPr="00E267C5">
        <w:rPr>
          <w:rFonts w:ascii="Times New Roman" w:eastAsia="SimSun" w:hAnsi="Times New Roman" w:cs="Times New Roman"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>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0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pacing w:val="-2"/>
          <w:sz w:val="20"/>
          <w:szCs w:val="20"/>
        </w:rPr>
        <w:t>Релеф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Нископланински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подножията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планините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по-ниски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склонове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z w:val="20"/>
          <w:szCs w:val="20"/>
        </w:rPr>
        <w:t>била, с преобладание на стръмни склонове.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колебае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7.5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9.6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брой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дните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градуса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161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195,</w:t>
      </w:r>
      <w:r w:rsidRPr="00E267C5">
        <w:rPr>
          <w:rFonts w:ascii="Verdana" w:eastAsia="Times New Roman" w:hAnsi="Verdana" w:cs="Verdana"/>
          <w:spacing w:val="-2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януарска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отрицателна</w:t>
      </w:r>
    </w:p>
    <w:p w:rsidR="00E267C5" w:rsidRPr="00E267C5" w:rsidRDefault="00E267C5" w:rsidP="00E267C5">
      <w:pPr>
        <w:widowControl w:val="0"/>
        <w:autoSpaceDE w:val="0"/>
        <w:autoSpaceDN w:val="0"/>
        <w:spacing w:before="6"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1.6</w:t>
      </w:r>
      <w:r w:rsidRPr="00E267C5">
        <w:rPr>
          <w:rFonts w:ascii="Verdana" w:eastAsia="Times New Roman" w:hAnsi="Verdana" w:cs="Verdana"/>
          <w:spacing w:val="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–</w:t>
      </w:r>
      <w:r w:rsidRPr="00E267C5">
        <w:rPr>
          <w:rFonts w:ascii="Verdana" w:eastAsia="Times New Roman" w:hAnsi="Verdana" w:cs="Verdana"/>
          <w:spacing w:val="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З.4</w:t>
      </w:r>
      <w:r w:rsidRPr="00E267C5">
        <w:rPr>
          <w:rFonts w:ascii="Verdana" w:eastAsia="Times New Roman" w:hAnsi="Verdana" w:cs="Verdana"/>
          <w:spacing w:val="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градуса.</w:t>
      </w:r>
      <w:r w:rsidRPr="00E267C5">
        <w:rPr>
          <w:rFonts w:ascii="Verdana" w:eastAsia="Times New Roman" w:hAnsi="Verdana" w:cs="Verdana"/>
          <w:spacing w:val="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Абсолютните</w:t>
      </w:r>
      <w:r w:rsidRPr="00E267C5">
        <w:rPr>
          <w:rFonts w:ascii="Verdana" w:eastAsia="Times New Roman" w:hAnsi="Verdana" w:cs="Verdana"/>
          <w:spacing w:val="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максимални</w:t>
      </w:r>
      <w:r w:rsidRPr="00E267C5">
        <w:rPr>
          <w:rFonts w:ascii="Verdana" w:eastAsia="Times New Roman" w:hAnsi="Verdana" w:cs="Verdana"/>
          <w:spacing w:val="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минимални</w:t>
      </w:r>
      <w:r w:rsidRPr="00E267C5">
        <w:rPr>
          <w:rFonts w:ascii="Verdana" w:eastAsia="Times New Roman" w:hAnsi="Verdana" w:cs="Verdana"/>
          <w:spacing w:val="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достигат</w:t>
      </w:r>
    </w:p>
    <w:p w:rsidR="00E267C5" w:rsidRP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2" w:lineRule="auto"/>
        <w:ind w:left="167" w:right="349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lastRenderedPageBreak/>
        <w:t>стойностите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34.9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 градуса.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годишен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валеж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движи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570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872 мм"/>
        </w:smartTagP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872</w:t>
        </w:r>
        <w:r w:rsidRPr="00E267C5">
          <w:rPr>
            <w:rFonts w:ascii="Verdana" w:eastAsia="Times New Roman" w:hAnsi="Verdana" w:cs="Verdana"/>
            <w:spacing w:val="-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4"/>
            <w:sz w:val="20"/>
            <w:szCs w:val="20"/>
          </w:rPr>
          <w:t>мм</w:t>
        </w:r>
      </w:smartTag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максимум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май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минимум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януари,февруари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март.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Снежната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запазва между 48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82 дни. Дължината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вегетационния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 пет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месеца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половина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6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месеца.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spacing w:val="-4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Нископланинският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 горите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горун,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ела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характерен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множество </w:t>
      </w:r>
      <w:r w:rsidRPr="00E267C5">
        <w:rPr>
          <w:rFonts w:ascii="Verdana" w:eastAsia="Times New Roman" w:hAnsi="Verdana" w:cs="Verdana"/>
          <w:sz w:val="20"/>
          <w:szCs w:val="20"/>
        </w:rPr>
        <w:t>преходи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южните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близки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тях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се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типичните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кафяви ненаситени горски почви, характерни с ниските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си горскорастителни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показатели.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5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горун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 примеси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обикновен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келав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трепетлика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бреза.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Храсти-леска, глогове,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дрянове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др.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left="167" w:right="349"/>
        <w:jc w:val="both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М-ІІ-2 Подпояс на среднопланинските гори от</w:t>
      </w:r>
      <w:r w:rsidRPr="00E267C5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бук, ела и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 xml:space="preserve">смърч (1000 до </w:t>
      </w:r>
      <w:smartTag w:uri="urn:schemas-microsoft-com:office:smarttags" w:element="metricconverter">
        <w:smartTagPr>
          <w:attr w:name="ProductID" w:val="1500 м"/>
        </w:smartTagP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1500 м</w:t>
        </w:r>
      </w:smartTag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.н.в.),</w:t>
      </w:r>
      <w:r w:rsidRPr="00E267C5">
        <w:rPr>
          <w:rFonts w:ascii="Century Gothic" w:eastAsia="SimSun" w:hAnsi="Century Gothic" w:cs="Times New Roman"/>
          <w:b/>
          <w:noProof/>
          <w:spacing w:val="40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124"/>
          <w:sz w:val="20"/>
          <w:szCs w:val="24"/>
          <w:lang w:eastAsia="zh-CN"/>
        </w:rPr>
        <w:t>обхваща</w:t>
      </w:r>
      <w:r w:rsidRPr="00E267C5">
        <w:rPr>
          <w:rFonts w:ascii="Times New Roman" w:eastAsia="SimSun" w:hAnsi="Times New Roman" w:cs="Times New Roman"/>
          <w:noProof/>
          <w:spacing w:val="71"/>
          <w:w w:val="150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1</w:t>
      </w:r>
      <w:r w:rsidRPr="00E267C5">
        <w:rPr>
          <w:rFonts w:ascii="Times New Roman" w:eastAsia="SimSun" w:hAnsi="Times New Roman" w:cs="Times New Roman"/>
          <w:noProof/>
          <w:spacing w:val="-1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434.4</w:t>
      </w:r>
      <w:r w:rsidRPr="00E267C5">
        <w:rPr>
          <w:rFonts w:ascii="Times New Roman" w:eastAsia="SimSun" w:hAnsi="Times New Roman" w:cs="Times New Roman"/>
          <w:noProof/>
          <w:spacing w:val="-17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ха или 14,7% от дървопроизводителната площ на стопанството и включва почти изцяло горна граница на гората.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left="167" w:right="344"/>
        <w:jc w:val="both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 xml:space="preserve">М-ІІ-3 Подпояс на горнопланинските смърчови гори (1500 до 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Century Gothic" w:eastAsia="SimSun" w:hAnsi="Century Gothic" w:cs="Times New Roman"/>
            <w:b/>
            <w:noProof/>
            <w:sz w:val="20"/>
            <w:szCs w:val="24"/>
            <w:lang w:eastAsia="zh-CN"/>
          </w:rPr>
          <w:t>1800 м</w:t>
        </w:r>
      </w:smartTag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.н.в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.)</w:t>
      </w:r>
      <w:r w:rsidRPr="00E267C5">
        <w:rPr>
          <w:rFonts w:ascii="Times New Roman" w:eastAsia="SimSun" w:hAnsi="Times New Roman" w:cs="Times New Roman"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–</w:t>
      </w:r>
      <w:r w:rsidRPr="00E267C5">
        <w:rPr>
          <w:rFonts w:ascii="Times New Roman" w:eastAsia="SimSun" w:hAnsi="Times New Roman" w:cs="Times New Roman"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15.8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>ха</w:t>
      </w:r>
      <w:r w:rsidRPr="00E267C5">
        <w:rPr>
          <w:rFonts w:ascii="Times New Roman" w:eastAsia="SimSun" w:hAnsi="Times New Roman" w:cs="Times New Roman"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79"/>
          <w:sz w:val="20"/>
          <w:szCs w:val="24"/>
          <w:lang w:eastAsia="zh-CN"/>
        </w:rPr>
        <w:t>или</w:t>
      </w:r>
      <w:r w:rsidRPr="00E267C5"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100"/>
          <w:sz w:val="20"/>
          <w:szCs w:val="24"/>
          <w:lang w:eastAsia="zh-CN"/>
        </w:rPr>
        <w:t>0.2%</w:t>
      </w:r>
      <w:r w:rsidRPr="00E267C5">
        <w:rPr>
          <w:rFonts w:ascii="Times New Roman" w:eastAsia="SimSun" w:hAnsi="Times New Roman" w:cs="Times New Roman"/>
          <w:noProof/>
          <w:spacing w:val="21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от</w:t>
      </w:r>
      <w:r w:rsidRPr="00E267C5">
        <w:rPr>
          <w:rFonts w:ascii="Times New Roman" w:eastAsia="SimSun" w:hAnsi="Times New Roman" w:cs="Times New Roman"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дъррвопроизводителната</w:t>
      </w:r>
      <w:r w:rsidRPr="00E267C5">
        <w:rPr>
          <w:rFonts w:ascii="Times New Roman" w:eastAsia="SimSun" w:hAnsi="Times New Roman" w:cs="Times New Roman"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площ,</w:t>
      </w:r>
      <w:r w:rsidRPr="00E267C5">
        <w:rPr>
          <w:rFonts w:ascii="Times New Roman" w:eastAsia="SimSun" w:hAnsi="Times New Roman" w:cs="Times New Roman"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обхваща</w:t>
      </w:r>
      <w:r w:rsidRPr="00E267C5">
        <w:rPr>
          <w:rFonts w:ascii="Times New Roman" w:eastAsia="SimSun" w:hAnsi="Times New Roman" w:cs="Times New Roman"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няколко</w:t>
      </w:r>
      <w:r w:rsidRPr="00E267C5">
        <w:rPr>
          <w:rFonts w:ascii="Times New Roman" w:eastAsia="SimSun" w:hAnsi="Times New Roman" w:cs="Times New Roman"/>
          <w:noProof/>
          <w:spacing w:val="-1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подотдела,</w:t>
      </w:r>
      <w:r w:rsidRPr="00E267C5">
        <w:rPr>
          <w:rFonts w:ascii="Times New Roman" w:eastAsia="SimSun" w:hAnsi="Times New Roman" w:cs="Times New Roman"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от</w:t>
      </w:r>
      <w:r w:rsidRPr="00E267C5">
        <w:rPr>
          <w:rFonts w:ascii="Times New Roman" w:eastAsia="SimSun" w:hAnsi="Times New Roman" w:cs="Times New Roman"/>
          <w:noProof/>
          <w:spacing w:val="-5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горната</w:t>
      </w:r>
      <w:r w:rsidRPr="00E267C5">
        <w:rPr>
          <w:rFonts w:ascii="Times New Roman" w:eastAsia="SimSun" w:hAnsi="Times New Roman" w:cs="Times New Roman"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граница</w:t>
      </w:r>
      <w:r w:rsidRPr="00E267C5">
        <w:rPr>
          <w:rFonts w:ascii="Times New Roman" w:eastAsia="SimSun" w:hAnsi="Times New Roman" w:cs="Times New Roman"/>
          <w:noProof/>
          <w:spacing w:val="-2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на</w:t>
      </w:r>
      <w:r w:rsidRPr="00E267C5">
        <w:rPr>
          <w:rFonts w:ascii="Times New Roman" w:eastAsia="SimSun" w:hAnsi="Times New Roman" w:cs="Times New Roman"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6"/>
          <w:sz w:val="20"/>
          <w:szCs w:val="24"/>
          <w:lang w:eastAsia="zh-CN"/>
        </w:rPr>
        <w:t>гората.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Релеф</w:t>
      </w:r>
      <w:r w:rsidRPr="00E267C5">
        <w:rPr>
          <w:rFonts w:ascii="Verdana" w:eastAsia="Times New Roman" w:hAnsi="Verdana" w:cs="Verdana"/>
          <w:sz w:val="20"/>
          <w:szCs w:val="20"/>
        </w:rPr>
        <w:t>. Среднопланински релеф на планинските масиви с повече или по-малко стръмни и многостръмни обширни склонове и заоблени върхове.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годишна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колебае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4.8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7.0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градуса,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брой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градуса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123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149,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януарска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температура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отрицателна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2" w:lineRule="auto"/>
        <w:ind w:left="167" w:right="342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- между -2.3 и - 5.2 градуса.Абсолютните максимални и минимални температури достигат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стойностите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28.2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35.5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градуса,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съответно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22.2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26.7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градуса.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Средният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>годишен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валеж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се движи от 832 до </w:t>
      </w:r>
      <w:smartTag w:uri="urn:schemas-microsoft-com:office:smarttags" w:element="metricconverter">
        <w:smartTagPr>
          <w:attr w:name="ProductID" w:val="1296 м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1296 мм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 с максимум през юни и минимум през януари – февруари. Снежната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покривка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запазва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84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142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дни.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Дължината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вегетационния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четири до пет месеца.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Среднопланинският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ела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смърч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главната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разпространението на кафявите</w:t>
      </w:r>
      <w:r w:rsidRPr="00E267C5">
        <w:rPr>
          <w:rFonts w:ascii="Verdana" w:eastAsia="Times New Roman" w:hAnsi="Verdana" w:cs="Verdana"/>
          <w:spacing w:val="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 почви. Върху северните склонове</w:t>
      </w:r>
      <w:r w:rsidRPr="00E267C5">
        <w:rPr>
          <w:rFonts w:ascii="Verdana" w:eastAsia="Times New Roman" w:hAnsi="Verdana" w:cs="Verdana"/>
          <w:spacing w:val="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разпростират нашироко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тъмните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наситени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Century Gothic" w:eastAsia="Times New Roman" w:hAnsi="Century Gothic" w:cs="Verdana"/>
          <w:b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z w:val="20"/>
          <w:szCs w:val="20"/>
        </w:rPr>
        <w:t>. По състав горите са чисти и смесени от бук, на места култури от зелена дугласка и смърч,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припечните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склонове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суха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плитка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бял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бук,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единичен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групов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примес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горун,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трепетлика,ива,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бреза,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офика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др.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от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благун,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обикновен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келав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трепетлика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бреза.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Храсти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шипка, </w:t>
      </w:r>
      <w:r w:rsidRPr="00E267C5">
        <w:rPr>
          <w:rFonts w:ascii="Verdana" w:eastAsia="Times New Roman" w:hAnsi="Verdana" w:cs="Verdana"/>
          <w:sz w:val="20"/>
          <w:szCs w:val="20"/>
        </w:rPr>
        <w:t>бъз, леска и др.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7" w:right="34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Някой от особеностите на климата могат да имат и отрицателни последици върху горско- дървеената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основа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описаните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климатични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могат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направят следните изводи:</w:t>
      </w:r>
    </w:p>
    <w:p w:rsidR="00E267C5" w:rsidRPr="00E267C5" w:rsidRDefault="00E267C5" w:rsidP="00E267C5">
      <w:pPr>
        <w:widowControl w:val="0"/>
        <w:numPr>
          <w:ilvl w:val="0"/>
          <w:numId w:val="35"/>
        </w:numPr>
        <w:tabs>
          <w:tab w:val="left" w:pos="429"/>
        </w:tabs>
        <w:autoSpaceDE w:val="0"/>
        <w:autoSpaceDN w:val="0"/>
        <w:spacing w:before="10" w:after="0" w:line="240" w:lineRule="auto"/>
        <w:ind w:left="167" w:right="347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z w:val="20"/>
        </w:rPr>
        <w:t>Да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се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дава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предпочитание</w:t>
      </w:r>
      <w:r w:rsidRPr="00E267C5">
        <w:rPr>
          <w:rFonts w:ascii="Verdana" w:eastAsia="Times New Roman" w:hAnsi="Verdana" w:cs="Verdana"/>
          <w:spacing w:val="36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на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пролетното</w:t>
      </w:r>
      <w:r w:rsidRPr="00E267C5">
        <w:rPr>
          <w:rFonts w:ascii="Verdana" w:eastAsia="Times New Roman" w:hAnsi="Verdana" w:cs="Verdana"/>
          <w:spacing w:val="39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залесяване</w:t>
      </w:r>
      <w:r w:rsidRPr="00E267C5">
        <w:rPr>
          <w:rFonts w:ascii="Verdana" w:eastAsia="Times New Roman" w:hAnsi="Verdana" w:cs="Verdana"/>
          <w:spacing w:val="36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цел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да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се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намали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до</w:t>
      </w:r>
      <w:r w:rsidRPr="00E267C5">
        <w:rPr>
          <w:rFonts w:ascii="Verdana" w:eastAsia="Times New Roman" w:hAnsi="Verdana" w:cs="Verdana"/>
          <w:spacing w:val="40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минимум загубите</w:t>
      </w:r>
      <w:r w:rsidRPr="00E267C5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от</w:t>
      </w:r>
      <w:r w:rsidRPr="00E267C5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мразоизхвърлянето.</w:t>
      </w:r>
    </w:p>
    <w:p w:rsidR="00E267C5" w:rsidRPr="00E267C5" w:rsidRDefault="00E267C5" w:rsidP="00E267C5">
      <w:pPr>
        <w:widowControl w:val="0"/>
        <w:numPr>
          <w:ilvl w:val="0"/>
          <w:numId w:val="35"/>
        </w:numPr>
        <w:tabs>
          <w:tab w:val="left" w:pos="395"/>
        </w:tabs>
        <w:autoSpaceDE w:val="0"/>
        <w:autoSpaceDN w:val="0"/>
        <w:spacing w:before="3" w:after="0" w:line="240" w:lineRule="auto"/>
        <w:ind w:left="167" w:right="350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z w:val="20"/>
        </w:rPr>
        <w:t>Залесяването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да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извършва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със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стандартни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фиданки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по-рано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културите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да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 xml:space="preserve">отглеждат </w:t>
      </w:r>
      <w:r w:rsidRPr="00E267C5">
        <w:rPr>
          <w:rFonts w:ascii="Verdana" w:eastAsia="Times New Roman" w:hAnsi="Verdana" w:cs="Verdana"/>
          <w:spacing w:val="-2"/>
          <w:sz w:val="20"/>
        </w:rPr>
        <w:t>по</w:t>
      </w:r>
      <w:r w:rsidRPr="00E267C5">
        <w:rPr>
          <w:rFonts w:ascii="Verdana" w:eastAsia="Times New Roman" w:hAnsi="Verdana" w:cs="Verdana"/>
          <w:spacing w:val="-2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-</w:t>
      </w:r>
      <w:r w:rsidRPr="00E267C5">
        <w:rPr>
          <w:rFonts w:ascii="Verdana" w:eastAsia="Times New Roman" w:hAnsi="Verdana" w:cs="Verdana"/>
          <w:spacing w:val="-2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интензивно</w:t>
      </w:r>
      <w:r w:rsidRPr="00E267C5">
        <w:rPr>
          <w:rFonts w:ascii="Verdana" w:eastAsia="Times New Roman" w:hAnsi="Verdana" w:cs="Verdana"/>
          <w:spacing w:val="-2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през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пролетните</w:t>
      </w:r>
      <w:r w:rsidRPr="00E267C5">
        <w:rPr>
          <w:rFonts w:ascii="Verdana" w:eastAsia="Times New Roman" w:hAnsi="Verdana" w:cs="Verdana"/>
          <w:spacing w:val="-2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месеци,</w:t>
      </w:r>
      <w:r w:rsidRPr="00E267C5">
        <w:rPr>
          <w:rFonts w:ascii="Verdana" w:eastAsia="Times New Roman" w:hAnsi="Verdana" w:cs="Verdana"/>
          <w:spacing w:val="-2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за</w:t>
      </w:r>
      <w:r w:rsidRPr="00E267C5">
        <w:rPr>
          <w:rFonts w:ascii="Verdana" w:eastAsia="Times New Roman" w:hAnsi="Verdana" w:cs="Verdana"/>
          <w:spacing w:val="-2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да</w:t>
      </w:r>
      <w:r w:rsidRPr="00E267C5">
        <w:rPr>
          <w:rFonts w:ascii="Verdana" w:eastAsia="Times New Roman" w:hAnsi="Verdana" w:cs="Verdana"/>
          <w:spacing w:val="-2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укрепнат</w:t>
      </w:r>
      <w:r w:rsidRPr="00E267C5">
        <w:rPr>
          <w:rFonts w:ascii="Verdana" w:eastAsia="Times New Roman" w:hAnsi="Verdana" w:cs="Verdana"/>
          <w:spacing w:val="-2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преди</w:t>
      </w:r>
      <w:r w:rsidRPr="00E267C5">
        <w:rPr>
          <w:rFonts w:ascii="Verdana" w:eastAsia="Times New Roman" w:hAnsi="Verdana" w:cs="Verdana"/>
          <w:spacing w:val="-2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настъпването</w:t>
      </w:r>
      <w:r w:rsidRPr="00E267C5">
        <w:rPr>
          <w:rFonts w:ascii="Verdana" w:eastAsia="Times New Roman" w:hAnsi="Verdana" w:cs="Verdana"/>
          <w:spacing w:val="-2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на</w:t>
      </w:r>
      <w:r w:rsidRPr="00E267C5">
        <w:rPr>
          <w:rFonts w:ascii="Verdana" w:eastAsia="Times New Roman" w:hAnsi="Verdana" w:cs="Verdana"/>
          <w:spacing w:val="-2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засушаванията.</w:t>
      </w:r>
    </w:p>
    <w:p w:rsidR="00E267C5" w:rsidRPr="00E267C5" w:rsidRDefault="00E267C5" w:rsidP="00E267C5">
      <w:pPr>
        <w:widowControl w:val="0"/>
        <w:numPr>
          <w:ilvl w:val="0"/>
          <w:numId w:val="35"/>
        </w:numPr>
        <w:tabs>
          <w:tab w:val="left" w:pos="386"/>
        </w:tabs>
        <w:autoSpaceDE w:val="0"/>
        <w:autoSpaceDN w:val="0"/>
        <w:spacing w:before="3" w:after="0" w:line="240" w:lineRule="auto"/>
        <w:ind w:left="386" w:hanging="219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4"/>
          <w:sz w:val="20"/>
        </w:rPr>
        <w:t>Поради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опасност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снеговали,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трябва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да се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водят</w:t>
      </w:r>
      <w:r w:rsidRPr="00E267C5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отгледни</w:t>
      </w:r>
      <w:r w:rsidRPr="00E267C5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сечи.</w:t>
      </w:r>
    </w:p>
    <w:p w:rsidR="00E267C5" w:rsidRPr="00E267C5" w:rsidRDefault="00E267C5" w:rsidP="00E267C5">
      <w:pPr>
        <w:widowControl w:val="0"/>
        <w:autoSpaceDE w:val="0"/>
        <w:autoSpaceDN w:val="0"/>
        <w:spacing w:before="2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512"/>
        </w:tabs>
        <w:autoSpaceDE w:val="0"/>
        <w:autoSpaceDN w:val="0"/>
        <w:spacing w:after="0" w:line="240" w:lineRule="auto"/>
        <w:ind w:left="512" w:hanging="345"/>
        <w:outlineLvl w:val="4"/>
        <w:rPr>
          <w:rFonts w:ascii="Century Gothic" w:eastAsia="Times New Roman" w:hAnsi="Century Gothic" w:cs="Century Gothic"/>
          <w:b/>
          <w:bCs/>
        </w:rPr>
      </w:pPr>
      <w:bookmarkStart w:id="3" w:name="_TOC_250024"/>
      <w:bookmarkEnd w:id="3"/>
      <w:r w:rsidRPr="00E267C5">
        <w:rPr>
          <w:rFonts w:ascii="Century Gothic" w:eastAsia="Times New Roman" w:hAnsi="Century Gothic" w:cs="Century Gothic"/>
          <w:b/>
          <w:bCs/>
          <w:spacing w:val="-2"/>
        </w:rPr>
        <w:t>Почви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Разноообразието на релефа, различието в надморската височина, геоложката структура, влиянието на климатичните фактори и други, са повлияли и върху почвообразувателния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процес.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„Чипровци”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формирани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четири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основни типа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почва: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интразоналните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рендзини,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характерен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терените северно от пътя Бели мел - Превала. Съвсем бегло по поречието на р.Огоста е застъпена и алувиалната почва.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2" w:lineRule="auto"/>
        <w:ind w:left="167" w:right="349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Пространственото разположение на почвата е показано на почвената карта на стопанството,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направена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кратка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описателна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характеристика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план.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За уточняване на почвените разновидности, по-пълна характеристика на лесорастителните свойства на почвите и с оглед по-правилно и целенасочено проектиране на залесителните мероприятия общо са заложени 22 почвени профила във времето. За изучаване 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лесорастителните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свойства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заложени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2001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година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7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профила,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като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всеки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профил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взети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необходимите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проби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анализиране.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Анализите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извършени 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"Почвено-екологичната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лаборатория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"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семеконтролна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станция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Пловдив.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1979 </w:t>
      </w:r>
      <w:r w:rsidRPr="00E267C5">
        <w:rPr>
          <w:rFonts w:ascii="Verdana" w:eastAsia="Times New Roman" w:hAnsi="Verdana" w:cs="Verdana"/>
          <w:sz w:val="20"/>
          <w:szCs w:val="20"/>
        </w:rPr>
        <w:t>година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7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профила,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1992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11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профила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2001 година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7.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Взетите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проби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минали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устройства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приложени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ведомостта,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 w:right="352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lastRenderedPageBreak/>
        <w:t>подотделите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им са актуализирани.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Резултатите от лабораторната обработка на взетите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почвени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проби също са посочени във ведомостта почвени разрези, приложена към приложенията 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проекта.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ind w:left="167" w:right="34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всичките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профили,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7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заложени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почви,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14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кафява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рендзини,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взетите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проби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анализирани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лабораторията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за: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механичен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Рутовски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Качински,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процентното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съдържание на хумус по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Тюрин 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азот по Келдал,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киселинността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рН.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охарактеризиране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почвеното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богатство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типове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подтипове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използувани </w:t>
      </w:r>
      <w:r w:rsidRPr="00E267C5">
        <w:rPr>
          <w:rFonts w:ascii="Verdana" w:eastAsia="Times New Roman" w:hAnsi="Verdana" w:cs="Verdana"/>
          <w:sz w:val="20"/>
          <w:szCs w:val="20"/>
        </w:rPr>
        <w:t>средноаритметични данни за процентното съдържание на хумус,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 азот и физична глина, дадени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Таблица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№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10.</w:t>
      </w:r>
    </w:p>
    <w:p w:rsidR="00E267C5" w:rsidRPr="00E267C5" w:rsidRDefault="00E267C5" w:rsidP="00E267C5">
      <w:pPr>
        <w:widowControl w:val="0"/>
        <w:autoSpaceDE w:val="0"/>
        <w:autoSpaceDN w:val="0"/>
        <w:spacing w:before="1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right="169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Таблица</w:t>
      </w:r>
      <w:r w:rsidRPr="00E267C5">
        <w:rPr>
          <w:rFonts w:ascii="Arial" w:eastAsia="SimSun" w:hAnsi="Arial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 xml:space="preserve">№ 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>9</w:t>
      </w:r>
    </w:p>
    <w:p w:rsidR="00E267C5" w:rsidRPr="00E267C5" w:rsidRDefault="00E267C5" w:rsidP="00E267C5">
      <w:pPr>
        <w:spacing w:before="1" w:after="0" w:line="240" w:lineRule="auto"/>
        <w:ind w:right="183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Разпределение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ДЪРВОПРОИЗВОДИТЕЛНАТА</w:t>
      </w:r>
      <w:r w:rsidRPr="00E267C5">
        <w:rPr>
          <w:rFonts w:ascii="Arial" w:eastAsia="SimSun" w:hAnsi="Arial" w:cs="Times New Roman"/>
          <w:b/>
          <w:noProof/>
          <w:spacing w:val="-1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ПЛОЩ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ПОЧВЕНИ</w:t>
      </w:r>
      <w:r w:rsidRPr="00E267C5">
        <w:rPr>
          <w:rFonts w:ascii="Arial" w:eastAsia="SimSun" w:hAnsi="Arial" w:cs="Times New Roman"/>
          <w:b/>
          <w:noProof/>
          <w:spacing w:val="-14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ТИПОВЕ</w:t>
      </w:r>
      <w:r w:rsidRPr="00E267C5">
        <w:rPr>
          <w:rFonts w:ascii="Arial" w:eastAsia="SimSun" w:hAnsi="Arial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И</w:t>
      </w:r>
      <w:r w:rsidRPr="00E267C5">
        <w:rPr>
          <w:rFonts w:ascii="Arial" w:eastAsia="SimSun" w:hAnsi="Arial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ПОДТИПОВЕ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>и</w:t>
      </w:r>
    </w:p>
    <w:p w:rsidR="00E267C5" w:rsidRPr="00E267C5" w:rsidRDefault="00E267C5" w:rsidP="00E267C5">
      <w:pPr>
        <w:spacing w:after="0" w:line="240" w:lineRule="auto"/>
        <w:ind w:right="176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ДЪЛБОЧИНА</w:t>
      </w:r>
      <w:r w:rsidRPr="00E267C5">
        <w:rPr>
          <w:rFonts w:ascii="Arial" w:eastAsia="SimSun" w:hAnsi="Arial" w:cs="Times New Roman"/>
          <w:b/>
          <w:noProof/>
          <w:spacing w:val="-10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pacing w:val="-2"/>
          <w:sz w:val="20"/>
          <w:szCs w:val="24"/>
          <w:lang w:eastAsia="zh-CN"/>
        </w:rPr>
        <w:t>почвата</w:t>
      </w:r>
    </w:p>
    <w:p w:rsidR="00E267C5" w:rsidRPr="00E267C5" w:rsidRDefault="00E267C5" w:rsidP="00E267C5">
      <w:pPr>
        <w:spacing w:before="211" w:after="6" w:line="240" w:lineRule="auto"/>
        <w:ind w:right="176"/>
        <w:jc w:val="center"/>
        <w:rPr>
          <w:rFonts w:ascii="Arial" w:eastAsia="SimSun" w:hAnsi="Arial" w:cs="Times New Roman"/>
          <w:noProof/>
          <w:sz w:val="18"/>
          <w:szCs w:val="24"/>
          <w:lang w:eastAsia="zh-CN"/>
        </w:rPr>
      </w:pPr>
      <w:r w:rsidRPr="00E267C5">
        <w:rPr>
          <w:rFonts w:ascii="Arial" w:eastAsia="SimSun" w:hAnsi="Arial" w:cs="Times New Roman"/>
          <w:noProof/>
          <w:spacing w:val="-2"/>
          <w:sz w:val="18"/>
          <w:szCs w:val="24"/>
          <w:lang w:eastAsia="zh-CN"/>
        </w:rPr>
        <w:t>Държавни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5"/>
        <w:gridCol w:w="922"/>
        <w:gridCol w:w="672"/>
        <w:gridCol w:w="1094"/>
        <w:gridCol w:w="830"/>
        <w:gridCol w:w="1123"/>
        <w:gridCol w:w="614"/>
        <w:gridCol w:w="508"/>
        <w:gridCol w:w="796"/>
      </w:tblGrid>
      <w:tr w:rsidR="00E267C5" w:rsidRPr="00E267C5" w:rsidTr="00E267C5">
        <w:trPr>
          <w:trHeight w:val="268"/>
        </w:trPr>
        <w:tc>
          <w:tcPr>
            <w:tcW w:w="2285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67" w:after="0" w:line="240" w:lineRule="auto"/>
              <w:ind w:left="419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Почвени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типове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тв.плитка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9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плитка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ср.дълбока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дълбока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мн.дълбока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37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общо</w:t>
            </w:r>
          </w:p>
        </w:tc>
        <w:tc>
          <w:tcPr>
            <w:tcW w:w="508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67" w:after="0" w:line="240" w:lineRule="auto"/>
              <w:ind w:left="175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>%</w:t>
            </w:r>
          </w:p>
        </w:tc>
        <w:tc>
          <w:tcPr>
            <w:tcW w:w="79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66" w:after="0" w:line="240" w:lineRule="auto"/>
              <w:ind w:left="37" w:right="2" w:firstLine="48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средна дълбоч.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525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1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хектари</w:t>
            </w:r>
          </w:p>
        </w:tc>
        <w:tc>
          <w:tcPr>
            <w:tcW w:w="508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алувиална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наситена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14,9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14,9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4,0</w:t>
            </w:r>
          </w:p>
        </w:tc>
      </w:tr>
      <w:tr w:rsidR="00E267C5" w:rsidRPr="00E267C5" w:rsidTr="00E267C5">
        <w:trPr>
          <w:trHeight w:val="263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алувиална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ненаситена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1,6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3,8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9,2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14,6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0,2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4,5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сива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обикновена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3,8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762,3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1390,0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1589,8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27,7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3773,6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38,8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3,2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сива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тъмна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52,8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3,5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56,3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0,6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4,1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сива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светла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1,4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666,2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40,8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708,4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7,3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2,1</w:t>
            </w:r>
          </w:p>
        </w:tc>
      </w:tr>
      <w:tr w:rsidR="00E267C5" w:rsidRPr="00E267C5" w:rsidTr="00E267C5">
        <w:trPr>
          <w:trHeight w:val="263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кафява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ненаситена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508,7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217,8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554,1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59,2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1339,8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13,8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3,1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кафява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наситена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3001,8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32,6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3,1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3037,5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31,2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3,0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рендзина</w:t>
            </w:r>
            <w:r w:rsidRPr="00E267C5">
              <w:rPr>
                <w:rFonts w:ascii="Arial" w:eastAsia="Times New Roman" w:hAnsi="Arial" w:cs="Arial"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обикновена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694,2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38,4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47,0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779,6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8,0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1,2</w:t>
            </w:r>
          </w:p>
        </w:tc>
      </w:tr>
      <w:tr w:rsidR="00E267C5" w:rsidRPr="00E267C5" w:rsidTr="00E267C5">
        <w:trPr>
          <w:trHeight w:val="268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699,4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1975,6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4699,0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2248,0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102,7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9724,7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2,9</w:t>
            </w:r>
          </w:p>
        </w:tc>
      </w:tr>
      <w:tr w:rsidR="00E267C5" w:rsidRPr="00E267C5" w:rsidTr="00E267C5">
        <w:trPr>
          <w:trHeight w:val="263"/>
        </w:trPr>
        <w:tc>
          <w:tcPr>
            <w:tcW w:w="22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%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7,2</w:t>
            </w:r>
          </w:p>
        </w:tc>
        <w:tc>
          <w:tcPr>
            <w:tcW w:w="67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20,3</w:t>
            </w:r>
          </w:p>
        </w:tc>
        <w:tc>
          <w:tcPr>
            <w:tcW w:w="109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48,3</w:t>
            </w:r>
          </w:p>
        </w:tc>
        <w:tc>
          <w:tcPr>
            <w:tcW w:w="83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23,1</w:t>
            </w:r>
          </w:p>
        </w:tc>
        <w:tc>
          <w:tcPr>
            <w:tcW w:w="112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1,1</w:t>
            </w:r>
          </w:p>
        </w:tc>
        <w:tc>
          <w:tcPr>
            <w:tcW w:w="6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5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100,0</w:t>
            </w:r>
          </w:p>
        </w:tc>
        <w:tc>
          <w:tcPr>
            <w:tcW w:w="79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Arial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96" w:after="0" w:line="240" w:lineRule="auto"/>
        <w:rPr>
          <w:rFonts w:ascii="Arial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right="217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Таблица</w:t>
      </w:r>
      <w:r w:rsidRPr="00E267C5">
        <w:rPr>
          <w:rFonts w:ascii="Arial" w:eastAsia="Times New Roman" w:hAnsi="Arial" w:cs="Century Gothic"/>
          <w:b/>
          <w:bCs/>
          <w:spacing w:val="3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№</w:t>
      </w:r>
      <w:r w:rsidRPr="00E267C5">
        <w:rPr>
          <w:rFonts w:ascii="Arial" w:eastAsia="Times New Roman" w:hAnsi="Arial" w:cs="Century Gothic"/>
          <w:b/>
          <w:bCs/>
          <w:spacing w:val="-5"/>
          <w:sz w:val="20"/>
          <w:szCs w:val="20"/>
        </w:rPr>
        <w:t xml:space="preserve"> 10</w:t>
      </w:r>
    </w:p>
    <w:p w:rsidR="00E267C5" w:rsidRPr="00E267C5" w:rsidRDefault="00E267C5" w:rsidP="00E267C5">
      <w:pPr>
        <w:spacing w:before="15" w:after="0" w:line="240" w:lineRule="auto"/>
        <w:ind w:left="489" w:right="673"/>
        <w:jc w:val="center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 xml:space="preserve">За разпределение на дървопроизводителната площ по почвени типове и подтипове,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средноаритметични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данни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за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съдържанието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хумус,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общ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азот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механичен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 xml:space="preserve">състав </w:t>
      </w:r>
      <w:r w:rsidRPr="00E267C5">
        <w:rPr>
          <w:rFonts w:ascii="Century Gothic" w:eastAsia="SimSun" w:hAnsi="Century Gothic" w:cs="Times New Roman"/>
          <w:b/>
          <w:noProof/>
          <w:spacing w:val="-97"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 xml:space="preserve"> почвите по данни от заложените почвени профили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6"/>
        <w:gridCol w:w="792"/>
        <w:gridCol w:w="864"/>
        <w:gridCol w:w="749"/>
        <w:gridCol w:w="754"/>
        <w:gridCol w:w="749"/>
        <w:gridCol w:w="754"/>
        <w:gridCol w:w="749"/>
        <w:gridCol w:w="754"/>
        <w:gridCol w:w="749"/>
        <w:gridCol w:w="754"/>
      </w:tblGrid>
      <w:tr w:rsidR="00E267C5" w:rsidRPr="00E267C5" w:rsidTr="00E267C5">
        <w:trPr>
          <w:trHeight w:val="518"/>
        </w:trPr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89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" w:after="0" w:line="240" w:lineRule="auto"/>
              <w:ind w:left="21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почвен тип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и</w:t>
            </w:r>
            <w:r w:rsidRPr="00E267C5">
              <w:rPr>
                <w:rFonts w:ascii="Arial" w:eastAsia="Times New Roman" w:hAnsi="Arial" w:cs="Arial"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подтип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55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172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площ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55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91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</w:t>
            </w:r>
          </w:p>
        </w:tc>
        <w:tc>
          <w:tcPr>
            <w:tcW w:w="15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55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pH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46" w:after="0" w:line="240" w:lineRule="auto"/>
              <w:ind w:left="239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 xml:space="preserve">хумус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%т/ха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46" w:after="0" w:line="240" w:lineRule="auto"/>
              <w:ind w:left="9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общ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азот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%т/ха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41" w:after="0" w:line="240" w:lineRule="auto"/>
              <w:ind w:left="242" w:right="240" w:firstLine="52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физическа </w:t>
            </w:r>
            <w:r w:rsidRPr="00E267C5">
              <w:rPr>
                <w:rFonts w:ascii="Arial" w:eastAsia="Times New Roman" w:hAnsi="Arial" w:cs="Arial"/>
                <w:sz w:val="18"/>
              </w:rPr>
              <w:t>глина</w:t>
            </w:r>
            <w:r w:rsidRPr="00E267C5">
              <w:rPr>
                <w:rFonts w:ascii="Arial" w:eastAsia="Times New Roman" w:hAnsi="Arial" w:cs="Arial"/>
                <w:spacing w:val="-1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%т/ха</w:t>
            </w: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7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368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хоризонт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368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хоризонт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3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хоризонт</w:t>
            </w:r>
          </w:p>
        </w:tc>
      </w:tr>
      <w:tr w:rsidR="00E267C5" w:rsidRPr="00E267C5" w:rsidTr="00E267C5">
        <w:trPr>
          <w:trHeight w:val="258"/>
        </w:trPr>
        <w:tc>
          <w:tcPr>
            <w:tcW w:w="2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15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ha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23" w:right="15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%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311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316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B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311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31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B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31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13" w:right="5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B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10" w:right="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7" w:after="0" w:line="240" w:lineRule="auto"/>
              <w:ind w:left="13" w:right="1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B</w:t>
            </w: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1.Алувиално-насит.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14,9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2.Алувиално-ненас.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14,6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Алувиални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почви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29,5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0,2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8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3.Сиви/тъмни/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56,3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203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4.Сива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обикн.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3773,6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38,8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6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5,18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5,13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3,87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0,79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1,13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7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77,55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6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72,11</w:t>
            </w:r>
          </w:p>
        </w:tc>
      </w:tr>
      <w:tr w:rsidR="00E267C5" w:rsidRPr="00E267C5" w:rsidTr="00E267C5">
        <w:trPr>
          <w:trHeight w:val="25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5.Сиви/светли/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708,4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6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7,83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8,14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3,73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2,51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0,26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0,14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37,19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6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22,94</w:t>
            </w: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Сиви</w:t>
            </w:r>
            <w:r w:rsidRPr="00E267C5">
              <w:rPr>
                <w:rFonts w:ascii="Arial" w:eastAsia="Times New Roman" w:hAnsi="Arial" w:cs="Arial"/>
                <w:b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почви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7881,7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46,7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6.Кафява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горска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нас.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3037,5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31,2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6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4,84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4,83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5,78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2,03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0,15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38,44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6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37,5</w:t>
            </w:r>
          </w:p>
        </w:tc>
      </w:tr>
      <w:tr w:rsidR="00E267C5" w:rsidRPr="00E267C5" w:rsidTr="00E267C5">
        <w:trPr>
          <w:trHeight w:val="258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7.Кафява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ненаситена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1339,8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203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Кафяви</w:t>
            </w:r>
            <w:r w:rsidRPr="00E267C5">
              <w:rPr>
                <w:rFonts w:ascii="Arial" w:eastAsia="Times New Roman" w:hAnsi="Arial" w:cs="Arial"/>
                <w:b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почви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7057,0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5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34,3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5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8.Рендзини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779,6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8,0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6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7,97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8,37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6,66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0,99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left="325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0,42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0,12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66,74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6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28,02</w:t>
            </w:r>
          </w:p>
        </w:tc>
      </w:tr>
      <w:tr w:rsidR="00E267C5" w:rsidRPr="00E267C5" w:rsidTr="00E267C5">
        <w:trPr>
          <w:trHeight w:val="25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left="67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ОБЩО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" w:after="0" w:line="240" w:lineRule="auto"/>
              <w:ind w:right="50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16672,7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6" w:after="0" w:line="198" w:lineRule="exact"/>
              <w:ind w:right="55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100,0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</w:tbl>
    <w:p w:rsidR="00E267C5" w:rsidRPr="00E267C5" w:rsidRDefault="00E267C5" w:rsidP="00E267C5">
      <w:pPr>
        <w:spacing w:before="222" w:after="0" w:line="240" w:lineRule="auto"/>
        <w:ind w:left="427" w:right="609"/>
        <w:jc w:val="center"/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pacing w:val="-2"/>
          <w:sz w:val="18"/>
          <w:szCs w:val="24"/>
          <w:lang w:eastAsia="zh-CN"/>
        </w:rPr>
        <w:t>Забележка:</w:t>
      </w:r>
      <w:r w:rsidRPr="00E267C5">
        <w:rPr>
          <w:rFonts w:ascii="Century Gothic" w:eastAsia="SimSun" w:hAnsi="Century Gothic" w:cs="Times New Roman"/>
          <w:b/>
          <w:noProof/>
          <w:spacing w:val="8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Резултатите</w:t>
      </w:r>
      <w:r w:rsidRPr="00E267C5">
        <w:rPr>
          <w:rFonts w:ascii="Times New Roman" w:eastAsia="SimSun" w:hAnsi="Times New Roman" w:cs="Times New Roman"/>
          <w:noProof/>
          <w:spacing w:val="-13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в</w:t>
      </w:r>
      <w:r w:rsidRPr="00E267C5">
        <w:rPr>
          <w:rFonts w:ascii="Times New Roman" w:eastAsia="SimSun" w:hAnsi="Times New Roman" w:cs="Times New Roman"/>
          <w:noProof/>
          <w:spacing w:val="-13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таблица</w:t>
      </w:r>
      <w:r w:rsidRPr="00E267C5">
        <w:rPr>
          <w:rFonts w:ascii="Times New Roman" w:eastAsia="SimSun" w:hAnsi="Times New Roman" w:cs="Times New Roman"/>
          <w:noProof/>
          <w:spacing w:val="-14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10</w:t>
      </w:r>
      <w:r w:rsidRPr="00E267C5">
        <w:rPr>
          <w:rFonts w:ascii="Times New Roman" w:eastAsia="SimSun" w:hAnsi="Times New Roman" w:cs="Times New Roman"/>
          <w:noProof/>
          <w:spacing w:val="-14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са</w:t>
      </w:r>
      <w:r w:rsidRPr="00E267C5">
        <w:rPr>
          <w:rFonts w:ascii="Times New Roman" w:eastAsia="SimSun" w:hAnsi="Times New Roman" w:cs="Times New Roman"/>
          <w:noProof/>
          <w:spacing w:val="-18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средноаритметична</w:t>
      </w:r>
      <w:r w:rsidRPr="00E267C5">
        <w:rPr>
          <w:rFonts w:ascii="Times New Roman" w:eastAsia="SimSun" w:hAnsi="Times New Roman" w:cs="Times New Roman"/>
          <w:noProof/>
          <w:spacing w:val="-14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стойност</w:t>
      </w:r>
      <w:r w:rsidRPr="00E267C5">
        <w:rPr>
          <w:rFonts w:ascii="Times New Roman" w:eastAsia="SimSun" w:hAnsi="Times New Roman" w:cs="Times New Roman"/>
          <w:noProof/>
          <w:spacing w:val="-11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от</w:t>
      </w:r>
      <w:r w:rsidRPr="00E267C5">
        <w:rPr>
          <w:rFonts w:ascii="Times New Roman" w:eastAsia="SimSun" w:hAnsi="Times New Roman" w:cs="Times New Roman"/>
          <w:noProof/>
          <w:spacing w:val="-11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данните</w:t>
      </w:r>
      <w:r w:rsidRPr="00E267C5">
        <w:rPr>
          <w:rFonts w:ascii="Times New Roman" w:eastAsia="SimSun" w:hAnsi="Times New Roman" w:cs="Times New Roman"/>
          <w:noProof/>
          <w:spacing w:val="-13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в</w:t>
      </w:r>
      <w:r w:rsidRPr="00E267C5">
        <w:rPr>
          <w:rFonts w:ascii="Times New Roman" w:eastAsia="SimSun" w:hAnsi="Times New Roman" w:cs="Times New Roman"/>
          <w:noProof/>
          <w:spacing w:val="-13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>Приложението</w:t>
      </w:r>
      <w:r w:rsidRPr="00E267C5">
        <w:rPr>
          <w:rFonts w:ascii="Times New Roman" w:eastAsia="SimSun" w:hAnsi="Times New Roman" w:cs="Times New Roman"/>
          <w:noProof/>
          <w:spacing w:val="-13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pacing w:val="-2"/>
          <w:sz w:val="18"/>
          <w:szCs w:val="24"/>
          <w:lang w:eastAsia="zh-CN"/>
        </w:rPr>
        <w:t xml:space="preserve">за </w:t>
      </w:r>
      <w:r w:rsidRPr="00E267C5"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  <w:t>почвени</w:t>
      </w:r>
      <w:r w:rsidRPr="00E267C5">
        <w:rPr>
          <w:rFonts w:ascii="Times New Roman" w:eastAsia="SimSun" w:hAnsi="Times New Roman" w:cs="Times New Roman"/>
          <w:noProof/>
          <w:spacing w:val="-3"/>
          <w:sz w:val="18"/>
          <w:szCs w:val="24"/>
          <w:lang w:eastAsia="zh-CN"/>
        </w:rPr>
        <w:t xml:space="preserve"> </w:t>
      </w:r>
      <w:r w:rsidRPr="00E267C5"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  <w:t>разрези.</w:t>
      </w:r>
    </w:p>
    <w:p w:rsidR="00E267C5" w:rsidRPr="00E267C5" w:rsidRDefault="00E267C5" w:rsidP="00E267C5">
      <w:pPr>
        <w:widowControl w:val="0"/>
        <w:autoSpaceDE w:val="0"/>
        <w:autoSpaceDN w:val="0"/>
        <w:spacing w:before="37" w:after="0" w:line="240" w:lineRule="auto"/>
        <w:rPr>
          <w:rFonts w:ascii="Verdana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таблицата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вижда,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най-голямо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разпространение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територията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 горски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типът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обикновена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–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38.8%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следван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типът кафява горска наситена почва – 31.2% и кафява горска ненаситена -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13.8% от дървопроизводителната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пада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хумусно-карбонатната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почва.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Най- добре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запасените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хумус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азот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тъмни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преходни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почви.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Друг фактор, определящ почвеното плодородие за типа месторастене е дълбочината на почвата.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lastRenderedPageBreak/>
        <w:t>Разпределението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B905F4"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дълбочина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е </w:t>
      </w:r>
      <w:r w:rsidRPr="00E267C5">
        <w:rPr>
          <w:rFonts w:ascii="Verdana" w:eastAsia="Times New Roman" w:hAnsi="Verdana" w:cs="Verdana"/>
          <w:sz w:val="20"/>
          <w:szCs w:val="20"/>
        </w:rPr>
        <w:t>дадено на Таблица №9.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4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таблица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№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11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представено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разпределението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дълбочина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3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right="174"/>
        <w:jc w:val="center"/>
        <w:rPr>
          <w:rFonts w:ascii="Arial" w:eastAsia="Times New Roman" w:hAnsi="Arial" w:cs="Verdana"/>
          <w:sz w:val="20"/>
          <w:szCs w:val="20"/>
        </w:rPr>
      </w:pPr>
      <w:r w:rsidRPr="00E267C5">
        <w:rPr>
          <w:rFonts w:ascii="Arial" w:eastAsia="Times New Roman" w:hAnsi="Arial" w:cs="Verdana"/>
          <w:sz w:val="20"/>
          <w:szCs w:val="20"/>
        </w:rPr>
        <w:t>Таблица</w:t>
      </w:r>
      <w:r w:rsidRPr="00E267C5">
        <w:rPr>
          <w:rFonts w:ascii="Arial" w:eastAsia="Times New Roman" w:hAnsi="Arial" w:cs="Verdana"/>
          <w:spacing w:val="-7"/>
          <w:sz w:val="20"/>
          <w:szCs w:val="20"/>
        </w:rPr>
        <w:t xml:space="preserve"> </w:t>
      </w:r>
      <w:r w:rsidRPr="00E267C5">
        <w:rPr>
          <w:rFonts w:ascii="Arial" w:eastAsia="Times New Roman" w:hAnsi="Arial" w:cs="Verdana"/>
          <w:sz w:val="20"/>
          <w:szCs w:val="20"/>
        </w:rPr>
        <w:t xml:space="preserve">№ </w:t>
      </w:r>
      <w:r w:rsidRPr="00E267C5">
        <w:rPr>
          <w:rFonts w:ascii="Arial" w:eastAsia="Times New Roman" w:hAnsi="Arial" w:cs="Verdana"/>
          <w:spacing w:val="-5"/>
          <w:sz w:val="20"/>
          <w:szCs w:val="20"/>
        </w:rPr>
        <w:t>11</w:t>
      </w:r>
    </w:p>
    <w:p w:rsidR="00E267C5" w:rsidRPr="00E267C5" w:rsidRDefault="00E267C5" w:rsidP="00E267C5">
      <w:pPr>
        <w:widowControl w:val="0"/>
        <w:autoSpaceDE w:val="0"/>
        <w:autoSpaceDN w:val="0"/>
        <w:spacing w:before="47" w:after="0" w:line="240" w:lineRule="auto"/>
        <w:rPr>
          <w:rFonts w:ascii="Arial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12" w:line="235" w:lineRule="auto"/>
        <w:ind w:left="1850" w:right="2035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Разпределение</w:t>
      </w:r>
      <w:r w:rsidRPr="00E267C5">
        <w:rPr>
          <w:rFonts w:ascii="Arial" w:eastAsia="Times New Roman" w:hAnsi="Arial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на</w:t>
      </w:r>
      <w:r w:rsidRPr="00E267C5">
        <w:rPr>
          <w:rFonts w:ascii="Arial" w:eastAsia="Times New Roman" w:hAnsi="Arial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ОБЩАТА</w:t>
      </w:r>
      <w:r w:rsidRPr="00E267C5">
        <w:rPr>
          <w:rFonts w:ascii="Arial" w:eastAsia="Times New Roman" w:hAnsi="Arial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ПЛОЩ</w:t>
      </w:r>
      <w:r w:rsidRPr="00E267C5">
        <w:rPr>
          <w:rFonts w:ascii="Arial" w:eastAsia="Times New Roman" w:hAnsi="Arial" w:cs="Century Gothic"/>
          <w:b/>
          <w:bCs/>
          <w:spacing w:val="-4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по</w:t>
      </w:r>
      <w:r w:rsidRPr="00E267C5">
        <w:rPr>
          <w:rFonts w:ascii="Arial" w:eastAsia="Times New Roman" w:hAnsi="Arial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ДЪЛБОЧИНА</w:t>
      </w:r>
      <w:r w:rsidRPr="00E267C5">
        <w:rPr>
          <w:rFonts w:ascii="Arial" w:eastAsia="Times New Roman" w:hAnsi="Arial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на</w:t>
      </w:r>
      <w:r w:rsidRPr="00E267C5">
        <w:rPr>
          <w:rFonts w:ascii="Arial" w:eastAsia="Times New Roman" w:hAnsi="Arial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почвата ТП ДГС Чипровци 2022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922"/>
        <w:gridCol w:w="749"/>
        <w:gridCol w:w="1095"/>
        <w:gridCol w:w="831"/>
        <w:gridCol w:w="1124"/>
        <w:gridCol w:w="754"/>
      </w:tblGrid>
      <w:tr w:rsidR="00E267C5" w:rsidRPr="00E267C5" w:rsidTr="00E267C5">
        <w:trPr>
          <w:trHeight w:val="680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390" w:hanging="284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Дълбочина</w:t>
            </w:r>
            <w:r w:rsidRPr="00E267C5">
              <w:rPr>
                <w:rFonts w:ascii="Arial" w:eastAsia="Times New Roman" w:hAnsi="Arial" w:cs="Arial"/>
                <w:b/>
                <w:spacing w:val="-1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на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почвата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136" w:right="15" w:hanging="106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тв.плитка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0-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15 см</w:t>
              </w:r>
            </w:smartTag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68" w:right="53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плитка 16-30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6" w:lineRule="exact"/>
              <w:ind w:left="13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см</w:t>
            </w:r>
          </w:p>
        </w:tc>
        <w:tc>
          <w:tcPr>
            <w:tcW w:w="1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178" w:right="6" w:hanging="144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ср.дълбока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31-</w:t>
            </w:r>
            <w:smartTag w:uri="urn:schemas-microsoft-com:office:smarttags" w:element="metricconverter">
              <w:smartTagPr>
                <w:attr w:name="ProductID" w:val="60 см"/>
              </w:smartTagP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60 см</w:t>
              </w:r>
            </w:smartTag>
          </w:p>
        </w:tc>
        <w:tc>
          <w:tcPr>
            <w:tcW w:w="83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9" w:right="6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дълбока 61-120</w:t>
            </w: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6" w:lineRule="exact"/>
              <w:ind w:left="15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см</w:t>
            </w:r>
          </w:p>
        </w:tc>
        <w:tc>
          <w:tcPr>
            <w:tcW w:w="112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left="81" w:hanging="53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мн.дълбока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над </w:t>
            </w:r>
            <w:smartTag w:uri="urn:schemas-microsoft-com:office:smarttags" w:element="metricconverter">
              <w:smartTagPr>
                <w:attr w:name="ProductID" w:val="120 см"/>
              </w:smartTagP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120 см</w:t>
              </w:r>
            </w:smartTag>
          </w:p>
        </w:tc>
        <w:tc>
          <w:tcPr>
            <w:tcW w:w="75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rPr>
                <w:rFonts w:ascii="Arial" w:eastAsia="Times New Roman" w:hAnsi="Arial" w:cs="Arial"/>
                <w:b/>
                <w:sz w:val="18"/>
              </w:rPr>
            </w:pPr>
          </w:p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ind w:left="133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общо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хектари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699.4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1975.6</w:t>
            </w:r>
          </w:p>
        </w:tc>
        <w:tc>
          <w:tcPr>
            <w:tcW w:w="1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4699.0</w:t>
            </w:r>
          </w:p>
        </w:tc>
        <w:tc>
          <w:tcPr>
            <w:tcW w:w="83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2248.0</w:t>
            </w:r>
          </w:p>
        </w:tc>
        <w:tc>
          <w:tcPr>
            <w:tcW w:w="112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102.7</w:t>
            </w:r>
          </w:p>
        </w:tc>
        <w:tc>
          <w:tcPr>
            <w:tcW w:w="75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9724.7</w:t>
            </w:r>
          </w:p>
        </w:tc>
      </w:tr>
      <w:tr w:rsidR="00E267C5" w:rsidRPr="00E267C5" w:rsidTr="00E267C5">
        <w:trPr>
          <w:trHeight w:val="268"/>
        </w:trPr>
        <w:tc>
          <w:tcPr>
            <w:tcW w:w="14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проценти</w:t>
            </w:r>
          </w:p>
        </w:tc>
        <w:tc>
          <w:tcPr>
            <w:tcW w:w="92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0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7.2</w:t>
            </w:r>
          </w:p>
        </w:tc>
        <w:tc>
          <w:tcPr>
            <w:tcW w:w="74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20.3</w:t>
            </w:r>
          </w:p>
        </w:tc>
        <w:tc>
          <w:tcPr>
            <w:tcW w:w="109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48.3</w:t>
            </w:r>
          </w:p>
        </w:tc>
        <w:tc>
          <w:tcPr>
            <w:tcW w:w="83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23.1</w:t>
            </w:r>
          </w:p>
        </w:tc>
        <w:tc>
          <w:tcPr>
            <w:tcW w:w="112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1.1</w:t>
            </w:r>
          </w:p>
        </w:tc>
        <w:tc>
          <w:tcPr>
            <w:tcW w:w="75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100.0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8" w:right="783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Вижда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се,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преобладават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дълбоките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(50.0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%),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плитките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дълбоките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са </w:t>
      </w:r>
      <w:r w:rsidRPr="00E267C5">
        <w:rPr>
          <w:rFonts w:ascii="Verdana" w:eastAsia="Times New Roman" w:hAnsi="Verdana" w:cs="Verdana"/>
          <w:sz w:val="20"/>
          <w:szCs w:val="20"/>
        </w:rPr>
        <w:t>разпределени почти по-равно.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 w:right="364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І</w:t>
      </w:r>
      <w:r w:rsidRPr="00E267C5">
        <w:rPr>
          <w:rFonts w:ascii="Century Gothic" w:eastAsia="Times New Roman" w:hAnsi="Century Gothic" w:cs="Century Gothic"/>
          <w:b/>
          <w:bCs/>
          <w:spacing w:val="1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14"/>
          <w:sz w:val="20"/>
          <w:szCs w:val="20"/>
        </w:rPr>
        <w:t xml:space="preserve"> </w:t>
      </w:r>
      <w:r w:rsidR="00B905F4">
        <w:rPr>
          <w:rFonts w:ascii="Century Gothic" w:eastAsia="Times New Roman" w:hAnsi="Century Gothic" w:cs="Century Gothic"/>
          <w:b/>
          <w:bCs/>
          <w:sz w:val="20"/>
          <w:szCs w:val="20"/>
        </w:rPr>
        <w:t>Долен равн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инно-хълмист</w:t>
      </w:r>
      <w:r w:rsidRPr="00E267C5">
        <w:rPr>
          <w:rFonts w:ascii="Century Gothic" w:eastAsia="Times New Roman" w:hAnsi="Century Gothic" w:cs="Century Gothic"/>
          <w:b/>
          <w:bCs/>
          <w:spacing w:val="10"/>
          <w:sz w:val="20"/>
          <w:szCs w:val="20"/>
        </w:rPr>
        <w:t xml:space="preserve"> </w:t>
      </w:r>
      <w:r w:rsidR="00B905F4">
        <w:rPr>
          <w:rFonts w:ascii="Century Gothic" w:eastAsia="Times New Roman" w:hAnsi="Century Gothic" w:cs="Century Gothic"/>
          <w:b/>
          <w:bCs/>
          <w:sz w:val="20"/>
          <w:szCs w:val="20"/>
        </w:rPr>
        <w:t>и хълмисто-п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редпланински</w:t>
      </w:r>
      <w:r w:rsidRPr="00E267C5">
        <w:rPr>
          <w:rFonts w:ascii="Century Gothic" w:eastAsia="Times New Roman" w:hAnsi="Century Gothic" w:cs="Century Gothic"/>
          <w:b/>
          <w:bCs/>
          <w:spacing w:val="11"/>
          <w:sz w:val="20"/>
          <w:szCs w:val="20"/>
        </w:rPr>
        <w:t xml:space="preserve"> </w:t>
      </w:r>
      <w:r w:rsidR="00B905F4">
        <w:rPr>
          <w:rFonts w:ascii="Century Gothic" w:eastAsia="Times New Roman" w:hAnsi="Century Gothic" w:cs="Century Gothic"/>
          <w:b/>
          <w:bCs/>
          <w:sz w:val="20"/>
          <w:szCs w:val="20"/>
        </w:rPr>
        <w:t>п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ояс</w:t>
      </w:r>
      <w:r w:rsidRPr="00E267C5">
        <w:rPr>
          <w:rFonts w:ascii="Century Gothic" w:eastAsia="Times New Roman" w:hAnsi="Century Gothic" w:cs="Century Gothic"/>
          <w:b/>
          <w:bCs/>
          <w:spacing w:val="1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дъбовите</w:t>
      </w:r>
      <w:r w:rsidRPr="00E267C5">
        <w:rPr>
          <w:rFonts w:ascii="Century Gothic" w:eastAsia="Times New Roman" w:hAnsi="Century Gothic" w:cs="Century Gothic"/>
          <w:b/>
          <w:bCs/>
          <w:spacing w:val="1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гори /от</w:t>
      </w:r>
      <w:r w:rsidRPr="00E267C5">
        <w:rPr>
          <w:rFonts w:ascii="Century Gothic" w:eastAsia="Times New Roman" w:hAnsi="Century Gothic" w:cs="Century Gothic"/>
          <w:b/>
          <w:bCs/>
          <w:spacing w:val="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0</w:t>
      </w:r>
      <w:r w:rsidRPr="00E267C5">
        <w:rPr>
          <w:rFonts w:ascii="Century Gothic" w:eastAsia="Times New Roman" w:hAnsi="Century Gothic" w:cs="Century Gothic"/>
          <w:b/>
          <w:bCs/>
          <w:spacing w:val="1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до</w:t>
      </w:r>
      <w:r w:rsidR="00B905F4">
        <w:rPr>
          <w:rFonts w:ascii="Century Gothic" w:eastAsia="Times New Roman" w:hAnsi="Century Gothic" w:cs="Century Gothic"/>
          <w:b/>
          <w:bCs/>
          <w:spacing w:val="18"/>
          <w:sz w:val="20"/>
          <w:szCs w:val="20"/>
        </w:rPr>
        <w:t xml:space="preserve"> 600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н.в./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5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намират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разпространение почти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всички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типове,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без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кафявите горски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почви, </w:t>
      </w:r>
      <w:r w:rsidRPr="00E267C5">
        <w:rPr>
          <w:rFonts w:ascii="Verdana" w:eastAsia="Times New Roman" w:hAnsi="Verdana" w:cs="Verdana"/>
          <w:sz w:val="20"/>
          <w:szCs w:val="20"/>
        </w:rPr>
        <w:t>които естествено се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над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 Непосредствено в района около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река Огоста почвите са алувиални. Интразонално е разпространението на рендзината. Най-често срещаният тип почва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сивата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намира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повсеместно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целия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диапазон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пояса.</w:t>
      </w:r>
    </w:p>
    <w:p w:rsidR="00E267C5" w:rsidRPr="00E267C5" w:rsidRDefault="00E267C5" w:rsidP="00E267C5">
      <w:pPr>
        <w:widowControl w:val="0"/>
        <w:autoSpaceDE w:val="0"/>
        <w:autoSpaceDN w:val="0"/>
        <w:spacing w:before="9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II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Средния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планински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пояс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горите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от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бук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иглолистните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(600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-17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-1700</w:t>
        </w:r>
        <w:r w:rsidRPr="00E267C5">
          <w:rPr>
            <w:rFonts w:ascii="Century Gothic" w:eastAsia="Times New Roman" w:hAnsi="Century Gothic" w:cs="Century Gothic"/>
            <w:b/>
            <w:bCs/>
            <w:spacing w:val="-6"/>
            <w:sz w:val="20"/>
            <w:szCs w:val="20"/>
          </w:rPr>
          <w:t xml:space="preserve"> </w:t>
        </w:r>
        <w:r w:rsidRPr="00E267C5">
          <w:rPr>
            <w:rFonts w:ascii="Century Gothic" w:eastAsia="Times New Roman" w:hAnsi="Century Gothic" w:cs="Century Gothic"/>
            <w:b/>
            <w:bCs/>
            <w:spacing w:val="-2"/>
            <w:sz w:val="20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.н.в.)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244" w:after="0" w:line="240" w:lineRule="auto"/>
        <w:ind w:left="167" w:right="345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 долната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 пояса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 към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700-</w:t>
      </w:r>
      <w:smartTag w:uri="urn:schemas-microsoft-com:office:smarttags" w:element="metricconverter">
        <w:smartTagPr>
          <w:attr w:name="ProductID" w:val="8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800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н.в.,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предимно 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припечни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намира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разпространение все още сивата горска почва. Кафявите горски почви са разпространени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зонално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тях,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предимство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северните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обхващат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по-голямата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част </w:t>
      </w:r>
      <w:r w:rsidRPr="00E267C5">
        <w:rPr>
          <w:rFonts w:ascii="Verdana" w:eastAsia="Times New Roman" w:hAnsi="Verdana" w:cs="Verdana"/>
          <w:sz w:val="20"/>
          <w:szCs w:val="20"/>
        </w:rPr>
        <w:t>от площта на подпояса.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7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I. Кратка характеристика на почвените типове и подтипове, разпространени в долния равнннно-хълмист и хълмисто-предпланински пояс на дъбовите гори /от 0 до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600 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.н.в./</w:t>
      </w:r>
    </w:p>
    <w:p w:rsidR="00E267C5" w:rsidRPr="00E267C5" w:rsidRDefault="00B905F4" w:rsidP="00E267C5">
      <w:pPr>
        <w:widowControl w:val="0"/>
        <w:autoSpaceDE w:val="0"/>
        <w:autoSpaceDN w:val="0"/>
        <w:spacing w:before="244" w:after="0" w:line="242" w:lineRule="auto"/>
        <w:ind w:left="167" w:right="341"/>
        <w:jc w:val="both"/>
        <w:rPr>
          <w:rFonts w:ascii="Verdana" w:eastAsia="Times New Roman" w:hAnsi="Verdana" w:cs="Verdana"/>
          <w:sz w:val="20"/>
          <w:szCs w:val="20"/>
        </w:rPr>
      </w:pPr>
      <w:r>
        <w:rPr>
          <w:rFonts w:ascii="Century Gothic" w:eastAsia="Times New Roman" w:hAnsi="Century Gothic" w:cs="Verdana"/>
          <w:b/>
          <w:spacing w:val="-4"/>
          <w:sz w:val="20"/>
          <w:szCs w:val="20"/>
        </w:rPr>
        <w:t xml:space="preserve">         </w:t>
      </w:r>
      <w:r w:rsidR="00E267C5" w:rsidRPr="00E267C5">
        <w:rPr>
          <w:rFonts w:ascii="Century Gothic" w:eastAsia="Times New Roman" w:hAnsi="Century Gothic" w:cs="Verdana"/>
          <w:b/>
          <w:spacing w:val="-4"/>
          <w:sz w:val="20"/>
          <w:szCs w:val="20"/>
        </w:rPr>
        <w:t>Сиви</w:t>
      </w:r>
      <w:r w:rsidR="00E267C5" w:rsidRPr="00E267C5">
        <w:rPr>
          <w:rFonts w:ascii="Century Gothic" w:eastAsia="Times New Roman" w:hAnsi="Century Gothic" w:cs="Verdana"/>
          <w:b/>
          <w:spacing w:val="3"/>
          <w:sz w:val="20"/>
          <w:szCs w:val="20"/>
        </w:rPr>
        <w:t xml:space="preserve"> </w:t>
      </w:r>
      <w:r w:rsidR="00E267C5" w:rsidRPr="00E267C5">
        <w:rPr>
          <w:rFonts w:ascii="Century Gothic" w:eastAsia="Times New Roman" w:hAnsi="Century Gothic" w:cs="Verdana"/>
          <w:b/>
          <w:spacing w:val="-4"/>
          <w:sz w:val="20"/>
          <w:szCs w:val="20"/>
        </w:rPr>
        <w:t>горски</w:t>
      </w:r>
      <w:r w:rsidR="00E267C5" w:rsidRPr="00E267C5">
        <w:rPr>
          <w:rFonts w:ascii="Century Gothic" w:eastAsia="Times New Roman" w:hAnsi="Century Gothic" w:cs="Verdana"/>
          <w:b/>
          <w:spacing w:val="6"/>
          <w:sz w:val="20"/>
          <w:szCs w:val="20"/>
        </w:rPr>
        <w:t xml:space="preserve"> </w:t>
      </w:r>
      <w:r w:rsidR="00E267C5" w:rsidRPr="00E267C5">
        <w:rPr>
          <w:rFonts w:ascii="Century Gothic" w:eastAsia="Times New Roman" w:hAnsi="Century Gothic" w:cs="Verdana"/>
          <w:b/>
          <w:spacing w:val="-4"/>
          <w:sz w:val="20"/>
          <w:szCs w:val="20"/>
        </w:rPr>
        <w:t>почви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.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Заедно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техните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подтипове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разпространени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8554.5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площ,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заемащи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47%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стопанството.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Развити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са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целия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диапазон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надморски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височини, на всички изложения,като обхващат и следващия пояс до височина 700-</w:t>
      </w:r>
      <w:smartTag w:uri="urn:schemas-microsoft-com:office:smarttags" w:element="metricconverter">
        <w:smartTagPr>
          <w:attr w:name="ProductID" w:val="800 м"/>
        </w:smartTagPr>
        <w:r w:rsidR="00E267C5" w:rsidRPr="00E267C5">
          <w:rPr>
            <w:rFonts w:ascii="Verdana" w:eastAsia="Times New Roman" w:hAnsi="Verdana" w:cs="Verdana"/>
            <w:sz w:val="20"/>
            <w:szCs w:val="20"/>
          </w:rPr>
          <w:t>800 м</w:t>
        </w:r>
      </w:smartTag>
      <w:r w:rsidR="00E267C5" w:rsidRPr="00E267C5">
        <w:rPr>
          <w:rFonts w:ascii="Verdana" w:eastAsia="Times New Roman" w:hAnsi="Verdana" w:cs="Verdana"/>
          <w:sz w:val="20"/>
          <w:szCs w:val="20"/>
        </w:rPr>
        <w:t>, предимно</w:t>
      </w:r>
      <w:r>
        <w:rPr>
          <w:rFonts w:ascii="Verdana" w:eastAsia="Times New Roman" w:hAnsi="Verdana" w:cs="Verdana"/>
          <w:sz w:val="20"/>
          <w:szCs w:val="20"/>
        </w:rPr>
        <w:t xml:space="preserve"> на южни изложения. Почвообразув</w:t>
      </w:r>
      <w:r w:rsidR="00E267C5" w:rsidRPr="00E267C5">
        <w:rPr>
          <w:rFonts w:ascii="Verdana" w:eastAsia="Times New Roman" w:hAnsi="Verdana" w:cs="Verdana"/>
          <w:sz w:val="20"/>
          <w:szCs w:val="20"/>
        </w:rPr>
        <w:t xml:space="preserve">ателния процес на сивите горски почви се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характеризира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по-малко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натрупване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хумус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пределите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хумусния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хоризонт.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Преходният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хоризонт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два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повече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пъти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по-мощен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хумусния,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уплътнен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различна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степен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глинясъл, като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количеството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глината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пряка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зависимост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основната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скала.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Карбонатите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дълбоко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измити,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което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оказва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влияние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почвената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киселинност.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Почвата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над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карбонатния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>хоризонт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е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обикновено кисела,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но и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върху този</w:t>
      </w:r>
      <w:r w:rsidR="00E267C5"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показател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основната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скала оказва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 xml:space="preserve">съществено влияние.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Азотното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съдържание,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съответствие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намаленото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съдържание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хумус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сравнително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малко,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а</w:t>
      </w:r>
      <w:r w:rsidR="00E267C5"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режимът на фосфорното хранене - неблагоприятен.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Общо взето сивите горски почви, като средно</w:t>
      </w:r>
      <w:r w:rsidR="00E267C5"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богати</w:t>
      </w:r>
      <w:r w:rsidR="00E267C5"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хумус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бедни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азот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фосфор</w:t>
      </w:r>
      <w:r w:rsidR="00E267C5"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задоволяват</w:t>
      </w:r>
      <w:r w:rsidR="00E267C5"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изискванията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дървесните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видове.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По-лош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при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тях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въздушният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воден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режим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поради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наличието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уплътнен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преходен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хоризонт.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През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периода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валежите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снеготопенето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горните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хоризонти</w:t>
      </w:r>
      <w:r w:rsidR="00E267C5"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="00E267C5"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създава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преовлажняване,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което силно намалява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аерацията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>им.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Подтипът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  <w:u w:val="single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Сиви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  <w:u w:val="single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горски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  <w:u w:val="single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обикновени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  <w:u w:val="single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почви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заема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най-голямата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част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–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39.2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%,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разположени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="00E267C5"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по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склоновете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билата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както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северни,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така</w:t>
      </w:r>
      <w:r w:rsidR="00E267C5"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и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на</w:t>
      </w:r>
      <w:r w:rsidR="00E267C5"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припечни</w:t>
      </w:r>
      <w:r w:rsidR="00E267C5"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изложения.</w:t>
      </w:r>
      <w:r w:rsidR="00E267C5"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="00E267C5"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добре</w:t>
      </w:r>
      <w:r w:rsidR="00E267C5"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са запасени с хранителни вещества, като богатството им варира в зависимост</w:t>
      </w:r>
      <w:r w:rsidR="00E267C5"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от изложението, наклона, надморска височина и др.</w:t>
      </w:r>
      <w:r w:rsidR="00E267C5"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 xml:space="preserve">Хумусният хоризонт е средно мощен със съдържание на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хумус</w:t>
      </w:r>
      <w:r w:rsidR="00E267C5"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1.40</w:t>
      </w:r>
      <w:r w:rsidR="00E267C5"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%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до</w:t>
      </w:r>
      <w:r w:rsidR="00E267C5" w:rsidRPr="00E267C5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5.25</w:t>
      </w:r>
      <w:r w:rsidR="00E267C5"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%,</w:t>
      </w:r>
      <w:r w:rsidR="00E267C5" w:rsidRPr="00E267C5">
        <w:rPr>
          <w:rFonts w:ascii="Verdana" w:eastAsia="Times New Roman" w:hAnsi="Verdana" w:cs="Verdana"/>
          <w:spacing w:val="-5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или</w:t>
      </w:r>
      <w:r w:rsidR="00E267C5"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средно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3.87</w:t>
      </w:r>
      <w:r w:rsidR="00E267C5"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%.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Азотното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съдържание</w:t>
      </w:r>
      <w:r w:rsidR="00E267C5"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също</w:t>
      </w:r>
      <w:r w:rsidR="00E267C5"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варира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от</w:t>
      </w:r>
      <w:r w:rsidR="00E267C5" w:rsidRPr="00E267C5">
        <w:rPr>
          <w:rFonts w:ascii="Verdana" w:eastAsia="Times New Roman" w:hAnsi="Verdana" w:cs="Verdana"/>
          <w:spacing w:val="-1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0.08</w:t>
      </w:r>
      <w:r w:rsidR="00E267C5" w:rsidRPr="00E267C5">
        <w:rPr>
          <w:rFonts w:ascii="Verdana" w:eastAsia="Times New Roman" w:hAnsi="Verdana" w:cs="Verdana"/>
          <w:spacing w:val="-1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%</w:t>
      </w:r>
      <w:r w:rsidR="00E267C5"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до</w:t>
      </w:r>
      <w:r w:rsidR="00E267C5" w:rsidRPr="00E267C5">
        <w:rPr>
          <w:rFonts w:ascii="Verdana" w:eastAsia="Times New Roman" w:hAnsi="Verdana" w:cs="Verdana"/>
          <w:spacing w:val="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4"/>
          <w:w w:val="90"/>
          <w:sz w:val="20"/>
          <w:szCs w:val="20"/>
        </w:rPr>
        <w:t>З.ОЗ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37" w:lineRule="exact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1.13%,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киселинност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кисела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алкална,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средно-</w:t>
      </w:r>
    </w:p>
    <w:p w:rsidR="00E267C5" w:rsidRPr="005A1DB9" w:rsidRDefault="00E267C5" w:rsidP="005A1DB9">
      <w:pPr>
        <w:widowControl w:val="0"/>
        <w:autoSpaceDE w:val="0"/>
        <w:autoSpaceDN w:val="0"/>
        <w:spacing w:before="2" w:after="0" w:line="240" w:lineRule="auto"/>
        <w:ind w:left="167" w:right="342"/>
        <w:jc w:val="both"/>
        <w:rPr>
          <w:rFonts w:ascii="Verdana" w:eastAsia="Times New Roman" w:hAnsi="Verdana" w:cs="Verdana"/>
          <w:sz w:val="20"/>
          <w:szCs w:val="20"/>
        </w:rPr>
        <w:sectPr w:rsidR="00E267C5" w:rsidRPr="005A1DB9">
          <w:pgSz w:w="11910" w:h="16840"/>
          <w:pgMar w:top="760" w:right="500" w:bottom="500" w:left="1080" w:header="0" w:footer="280" w:gutter="0"/>
          <w:cols w:space="708"/>
        </w:sect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5.18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(ПП№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8,16,17,18,23,24,25).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механичен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леко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песъкливо-глинести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до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lastRenderedPageBreak/>
        <w:t>глинесто-песъчливи.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Върху тях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растът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церови,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благунови,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горунови,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габърови,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букови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дървостои,</w:t>
      </w:r>
    </w:p>
    <w:p w:rsidR="00E267C5" w:rsidRPr="00E267C5" w:rsidRDefault="005A1DB9" w:rsidP="005A1DB9">
      <w:pPr>
        <w:widowControl w:val="0"/>
        <w:autoSpaceDE w:val="0"/>
        <w:autoSpaceDN w:val="0"/>
        <w:spacing w:before="77" w:after="0" w:line="240" w:lineRule="auto"/>
        <w:ind w:right="347"/>
        <w:jc w:val="both"/>
        <w:rPr>
          <w:rFonts w:ascii="Verdana" w:eastAsia="Times New Roman" w:hAnsi="Verdana" w:cs="Verdana"/>
          <w:sz w:val="20"/>
          <w:szCs w:val="20"/>
        </w:rPr>
      </w:pPr>
      <w:r>
        <w:rPr>
          <w:rFonts w:ascii="Verdana" w:eastAsia="Times New Roman" w:hAnsi="Verdana" w:cs="Verdana"/>
          <w:sz w:val="20"/>
          <w:szCs w:val="20"/>
          <w:lang w:val="en-US"/>
        </w:rPr>
        <w:lastRenderedPageBreak/>
        <w:t xml:space="preserve"> 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 xml:space="preserve">както и черборови и акациеви насаждения с различен бонитет поради изложените по-горе </w:t>
      </w:r>
      <w:r>
        <w:rPr>
          <w:rFonts w:ascii="Verdana" w:eastAsia="Times New Roman" w:hAnsi="Verdana" w:cs="Verdana"/>
          <w:sz w:val="20"/>
          <w:szCs w:val="20"/>
          <w:lang w:val="en-US"/>
        </w:rPr>
        <w:t xml:space="preserve">       </w:t>
      </w:r>
      <w:r w:rsidR="00E267C5" w:rsidRPr="00E267C5">
        <w:rPr>
          <w:rFonts w:ascii="Verdana" w:eastAsia="Times New Roman" w:hAnsi="Verdana" w:cs="Verdana"/>
          <w:sz w:val="20"/>
          <w:szCs w:val="20"/>
        </w:rPr>
        <w:t>причини.Формират следните типове горски месторастения: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7" w:lineRule="auto"/>
        <w:ind w:left="167" w:right="34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до600мн.в.-Д1(13);СД2(14);С1(15);СД2(17);С1(19);С2,1(20);В2(21);В1(138);ВС2(139);</w:t>
      </w:r>
      <w:r w:rsidRPr="00E267C5">
        <w:rPr>
          <w:rFonts w:ascii="Verdana" w:eastAsia="Times New Roman" w:hAnsi="Verdana" w:cs="Verdana"/>
          <w:spacing w:val="-6"/>
          <w:w w:val="9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над600м.н.в.</w:t>
      </w:r>
      <w:r w:rsidRPr="00E267C5">
        <w:rPr>
          <w:rFonts w:ascii="Verdana" w:eastAsia="Times New Roman" w:hAnsi="Verdana" w:cs="Verdana"/>
          <w:spacing w:val="-3"/>
          <w:w w:val="9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 xml:space="preserve">- </w:t>
      </w:r>
      <w:r w:rsidRPr="00E267C5">
        <w:rPr>
          <w:rFonts w:ascii="Verdana" w:eastAsia="Times New Roman" w:hAnsi="Verdana" w:cs="Verdana"/>
          <w:spacing w:val="-2"/>
          <w:w w:val="95"/>
          <w:sz w:val="20"/>
          <w:szCs w:val="20"/>
        </w:rPr>
        <w:t>С2(27);В1(28)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  <w:u w:val="single"/>
        </w:rPr>
        <w:t>Сиви горски тъмни почви.</w:t>
      </w:r>
      <w:r w:rsidR="00F66E2D">
        <w:rPr>
          <w:rFonts w:ascii="Verdana" w:eastAsia="Times New Roman" w:hAnsi="Verdana" w:cs="Verdana"/>
          <w:sz w:val="20"/>
          <w:szCs w:val="20"/>
        </w:rPr>
        <w:t xml:space="preserve"> Зае</w:t>
      </w:r>
      <w:r w:rsidRPr="00E267C5">
        <w:rPr>
          <w:rFonts w:ascii="Verdana" w:eastAsia="Times New Roman" w:hAnsi="Verdana" w:cs="Verdana"/>
          <w:sz w:val="20"/>
          <w:szCs w:val="20"/>
        </w:rPr>
        <w:t>мат само 0.8% от дървопроизводителната площ на горите в стопанството.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Развити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полегати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сенчести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ориентирани изложения. В морфологично отношение правят впечатление със </w:t>
      </w:r>
      <w:r w:rsidR="00F66E2D"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мощния си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хумусно-акумулативен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хоризонт,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който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достига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40-</w:t>
      </w:r>
      <w:smartTag w:uri="urn:schemas-microsoft-com:office:smarttags" w:element="metricconverter">
        <w:smartTagPr>
          <w:attr w:name="ProductID" w:val="50 см"/>
        </w:smartTagP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50</w:t>
        </w:r>
        <w:r w:rsidRPr="00E267C5">
          <w:rPr>
            <w:rFonts w:ascii="Verdana" w:eastAsia="Times New Roman" w:hAnsi="Verdana" w:cs="Verdana"/>
            <w:spacing w:val="-16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см</w:t>
        </w:r>
      </w:smartTag>
      <w:r w:rsidRPr="00E267C5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Профилът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дълбок.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120-</w:t>
      </w:r>
      <w:smartTag w:uri="urn:schemas-microsoft-com:office:smarttags" w:element="metricconverter">
        <w:smartTagPr>
          <w:attr w:name="ProductID" w:val="180 см"/>
        </w:smartTagP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180</w:t>
        </w:r>
        <w:r w:rsidRPr="00E267C5">
          <w:rPr>
            <w:rFonts w:ascii="Verdana" w:eastAsia="Times New Roman" w:hAnsi="Verdana" w:cs="Verdana"/>
            <w:spacing w:val="-1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см</w:t>
        </w:r>
      </w:smartTag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повече,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ясно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изразена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диференциация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генетични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хоризонти.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Карбонатите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измити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под </w:t>
      </w:r>
      <w:smartTag w:uri="urn:schemas-microsoft-com:office:smarttags" w:element="metricconverter">
        <w:smartTagPr>
          <w:attr w:name="ProductID" w:val="120 с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120</w:t>
        </w:r>
        <w:r w:rsidRPr="00E267C5">
          <w:rPr>
            <w:rFonts w:ascii="Verdana" w:eastAsia="Times New Roman" w:hAnsi="Verdana" w:cs="Verdana"/>
            <w:spacing w:val="-13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см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="00F66E2D">
        <w:rPr>
          <w:rFonts w:ascii="Verdana" w:eastAsia="Times New Roman" w:hAnsi="Verdana" w:cs="Verdana"/>
          <w:sz w:val="20"/>
          <w:szCs w:val="20"/>
        </w:rPr>
        <w:t>тъ</w:t>
      </w:r>
      <w:r w:rsidRPr="00E267C5">
        <w:rPr>
          <w:rFonts w:ascii="Verdana" w:eastAsia="Times New Roman" w:hAnsi="Verdana" w:cs="Verdana"/>
          <w:sz w:val="20"/>
          <w:szCs w:val="20"/>
        </w:rPr>
        <w:t>мносивите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растат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високо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производителни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горунови,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благунови,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церови,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="00F66E2D">
        <w:rPr>
          <w:rFonts w:ascii="Verdana" w:eastAsia="Times New Roman" w:hAnsi="Verdana" w:cs="Verdana"/>
          <w:spacing w:val="-4"/>
          <w:sz w:val="20"/>
          <w:szCs w:val="20"/>
        </w:rPr>
        <w:t>габа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рови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букови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насаждения,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черборови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формират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следните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3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типа горски месторастения: Д1(13);СД2(14);СД2(17).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Сиви</w:t>
      </w:r>
      <w:r w:rsidRPr="00E267C5">
        <w:rPr>
          <w:rFonts w:ascii="Verdana" w:eastAsia="Times New Roman" w:hAnsi="Verdana" w:cs="Verdana"/>
          <w:spacing w:val="-10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горски</w:t>
      </w:r>
      <w:r w:rsidRPr="00E267C5">
        <w:rPr>
          <w:rFonts w:ascii="Verdana" w:eastAsia="Times New Roman" w:hAnsi="Verdana" w:cs="Verdana"/>
          <w:spacing w:val="-6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светли</w:t>
      </w:r>
      <w:r w:rsidRPr="00E267C5">
        <w:rPr>
          <w:rFonts w:ascii="Verdana" w:eastAsia="Times New Roman" w:hAnsi="Verdana" w:cs="Verdana"/>
          <w:spacing w:val="-8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почви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Заемат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само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7.0%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="00F66E2D">
        <w:rPr>
          <w:rFonts w:ascii="Verdana" w:eastAsia="Times New Roman" w:hAnsi="Verdana" w:cs="Verdana"/>
          <w:spacing w:val="-2"/>
          <w:sz w:val="20"/>
          <w:szCs w:val="20"/>
        </w:rPr>
        <w:t>дъ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рвопроизводителната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стопанството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предимно 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припечни,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склонове.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Профилът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им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средно дълбок,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хумусният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хоризонт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малка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мощност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напълно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липсва.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Хумусното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съдържание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двата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движи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2.51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3.73%,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азотното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0.26%.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кисела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7.83.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механичен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z w:val="20"/>
          <w:szCs w:val="20"/>
        </w:rPr>
        <w:t>силно каменливи, леко песъчливо-глинести до глинесто-песъчливи. Върху тях растат ниско производителни келяв</w:t>
      </w:r>
      <w:r w:rsidR="00F66E2D">
        <w:rPr>
          <w:rFonts w:ascii="Verdana" w:eastAsia="Times New Roman" w:hAnsi="Verdana" w:cs="Verdana"/>
          <w:sz w:val="20"/>
          <w:szCs w:val="20"/>
        </w:rPr>
        <w:t>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габърови, благунови, </w:t>
      </w:r>
      <w:r w:rsidR="008A00C9">
        <w:rPr>
          <w:rFonts w:ascii="Verdana" w:eastAsia="Times New Roman" w:hAnsi="Verdana" w:cs="Verdana"/>
          <w:sz w:val="20"/>
          <w:szCs w:val="20"/>
        </w:rPr>
        <w:t>церови насаждения и средно бони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тетни </w:t>
      </w:r>
      <w:r w:rsidR="00F66E2D">
        <w:rPr>
          <w:rFonts w:ascii="Verdana" w:eastAsia="Times New Roman" w:hAnsi="Verdana" w:cs="Verdana"/>
          <w:spacing w:val="-2"/>
          <w:sz w:val="20"/>
          <w:szCs w:val="20"/>
        </w:rPr>
        <w:t>черно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борови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култури.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Формират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следните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типове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месторастения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: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1(15);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ВС2(139);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 1,2(21).</w:t>
      </w:r>
    </w:p>
    <w:p w:rsidR="00E267C5" w:rsidRPr="00E267C5" w:rsidRDefault="00E267C5" w:rsidP="00E267C5">
      <w:pPr>
        <w:widowControl w:val="0"/>
        <w:autoSpaceDE w:val="0"/>
        <w:autoSpaceDN w:val="0"/>
        <w:spacing w:before="234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1821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ІІ.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Кратка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характеристика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почвените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типове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подтипове,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 xml:space="preserve">разпространени </w:t>
      </w:r>
      <w:r w:rsidRPr="00E267C5">
        <w:rPr>
          <w:rFonts w:ascii="Century Gothic" w:eastAsia="Times New Roman" w:hAnsi="Century Gothic" w:cs="Century Gothic"/>
          <w:b/>
          <w:bCs/>
          <w:spacing w:val="-72"/>
          <w:sz w:val="20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: М-ІІ- Средния</w:t>
      </w:r>
      <w:r w:rsidRPr="00E267C5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планински пояс на горите от бук и иглолистните (600 </w:t>
      </w:r>
      <w:smartTag w:uri="urn:schemas-microsoft-com:office:smarttags" w:element="metricconverter">
        <w:smartTagPr>
          <w:attr w:name="ProductID" w:val="-17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-1700 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.н.в.)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244" w:after="0" w:line="247" w:lineRule="auto"/>
        <w:ind w:left="167" w:right="351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  <w:u w:val="single"/>
        </w:rPr>
        <w:t>Кафяви горски почви.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Заедно с техните подтипове са разпространени на 7760.4 ха площ, заемаща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3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Те са се формирали изцяло под влиянието на дървесната(главно буковата) растителност. Срещат се при надморска височина над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600 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 - </w:t>
      </w:r>
      <w:smartTag w:uri="urn:schemas-microsoft-com:office:smarttags" w:element="metricconverter">
        <w:smartTagPr>
          <w:attr w:name="ProductID" w:val="7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700 м</w:t>
        </w:r>
      </w:smartTag>
      <w:r w:rsidRPr="00E267C5">
        <w:rPr>
          <w:rFonts w:ascii="Verdana" w:eastAsia="Times New Roman" w:hAnsi="Verdana" w:cs="Verdana"/>
          <w:sz w:val="20"/>
          <w:szCs w:val="20"/>
        </w:rPr>
        <w:t xml:space="preserve"> като генетично са разположени над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сивите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почви.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Релефът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пресечен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планински.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Климатичните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характеризират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 голямо количество на валежите, умерени температурни колебания и дебела снежна покривка, формират се под влияние на широколистна растителност в зоната на бука и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иглолистните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кисели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интрузивни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скали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–гранити,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гранодиорити,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диабази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др.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Кафявите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горски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обикновено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формирани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всички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генетични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хоризонти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АоАВС.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Профилът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кафявите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характеризира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наличието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мъртва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постилка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/2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см/,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 не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уплътнен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значително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по-мощен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останалите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хоризонти.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Поради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широкият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ареал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разпространение на тези почви има големи различия в техния строеж, състав и свойства. В зависимост от богатството им, влажността, изложението, наклона на терена и дървесната растителност те са разделени на два подтипа.</w:t>
      </w:r>
    </w:p>
    <w:p w:rsidR="00E267C5" w:rsidRPr="00E267C5" w:rsidRDefault="00E267C5" w:rsidP="00E267C5">
      <w:pPr>
        <w:widowControl w:val="0"/>
        <w:autoSpaceDE w:val="0"/>
        <w:autoSpaceDN w:val="0"/>
        <w:spacing w:before="23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Кафява</w:t>
      </w:r>
      <w:r w:rsidRPr="00E267C5">
        <w:rPr>
          <w:rFonts w:ascii="Verdana" w:eastAsia="Times New Roman" w:hAnsi="Verdana" w:cs="Verdana"/>
          <w:spacing w:val="-16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горска</w:t>
      </w:r>
      <w:r w:rsidRPr="00E267C5">
        <w:rPr>
          <w:rFonts w:ascii="Verdana" w:eastAsia="Times New Roman" w:hAnsi="Verdana" w:cs="Verdana"/>
          <w:spacing w:val="-16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наситена</w:t>
      </w:r>
      <w:r w:rsidRPr="00E267C5">
        <w:rPr>
          <w:rFonts w:ascii="Verdana" w:eastAsia="Times New Roman" w:hAnsi="Verdana" w:cs="Verdana"/>
          <w:spacing w:val="-14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  <w:u w:val="single"/>
        </w:rPr>
        <w:t>почва.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30.3%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стопанството,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като в този подпояс формира едно от най-широко застъпеното месторастене С</w:t>
      </w:r>
      <w:r w:rsidRPr="00E267C5">
        <w:rPr>
          <w:rFonts w:ascii="Verdana" w:eastAsia="Times New Roman" w:hAnsi="Verdana" w:cs="Verdana"/>
          <w:sz w:val="13"/>
          <w:szCs w:val="20"/>
        </w:rPr>
        <w:t>2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 xml:space="preserve">(30).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Съдържанието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 органични вещества се вижда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дадените данни в ПП№ 1-7,9-15 . В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А-хоризонт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хумуса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достига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долната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граница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кафявата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тъмна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приема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стойност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5-6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%,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като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превишава.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Минималната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стойност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хумуса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възлиза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данни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от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профил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№5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2.52%.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дълбочината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профила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съдържанието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хумус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намалява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пет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пъти. </w:t>
      </w:r>
      <w:r w:rsidRPr="00E267C5">
        <w:rPr>
          <w:rFonts w:ascii="Verdana" w:eastAsia="Times New Roman" w:hAnsi="Verdana" w:cs="Verdana"/>
          <w:sz w:val="20"/>
          <w:szCs w:val="20"/>
        </w:rPr>
        <w:t>Което е сравнително неблагоприятно като се има предвид малката обща мощност на профила.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киселинност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движи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4.40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6.10,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показва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силно до слабо кисела, дължащо се на силното влияние на основната скала при по-малка мощност на почвата. Механичният състав е лек, като преобладават песъчливо-глинести фракции. Почвите от този тип определят едно относително богато месторастене със задоволителни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лесорастителни свойства.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преобладаващият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дървесен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също 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бука,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издънкови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семенни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още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насаждения. </w:t>
      </w:r>
      <w:r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Кафява</w:t>
      </w:r>
      <w:r w:rsidRPr="00E267C5">
        <w:rPr>
          <w:rFonts w:ascii="Verdana" w:eastAsia="Times New Roman" w:hAnsi="Verdana" w:cs="Verdana"/>
          <w:spacing w:val="-12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горска</w:t>
      </w:r>
      <w:r w:rsidRPr="00E267C5">
        <w:rPr>
          <w:rFonts w:ascii="Verdana" w:eastAsia="Times New Roman" w:hAnsi="Verdana" w:cs="Verdana"/>
          <w:spacing w:val="-8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ненаситена</w:t>
      </w:r>
      <w:r w:rsidRPr="00E267C5">
        <w:rPr>
          <w:rFonts w:ascii="Verdana" w:eastAsia="Times New Roman" w:hAnsi="Verdana" w:cs="Verdana"/>
          <w:spacing w:val="-8"/>
          <w:sz w:val="20"/>
          <w:szCs w:val="20"/>
          <w:u w:val="single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  <w:u w:val="single"/>
        </w:rPr>
        <w:t>почва.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Ограничено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застъпена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разположена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12.4%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Бедна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органични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вещества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хумус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азот,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кисела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маломощна,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разпространена 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припечни 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стръмни изложения.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 тях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растат силно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девастирани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дървостои,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 чисти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смесени бялборови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добро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състояние.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 w:rsidSect="005A1DB9">
          <w:pgSz w:w="11910" w:h="16840"/>
          <w:pgMar w:top="426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/>
        <w:outlineLvl w:val="5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lastRenderedPageBreak/>
        <w:t>ИНТРАЗОНАЛНИ</w:t>
      </w:r>
      <w:r w:rsidRPr="00E267C5">
        <w:rPr>
          <w:rFonts w:ascii="Century Gothic" w:eastAsia="Times New Roman" w:hAnsi="Century Gothic" w:cs="Century Gothic"/>
          <w:b/>
          <w:bCs/>
          <w:spacing w:val="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ПОЧВИ</w:t>
      </w:r>
    </w:p>
    <w:p w:rsidR="00E267C5" w:rsidRPr="00E267C5" w:rsidRDefault="00E267C5" w:rsidP="00E267C5">
      <w:pPr>
        <w:widowControl w:val="0"/>
        <w:autoSpaceDE w:val="0"/>
        <w:autoSpaceDN w:val="0"/>
        <w:spacing w:before="244"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Алувиални</w:t>
      </w:r>
      <w:r w:rsidRPr="00E267C5">
        <w:rPr>
          <w:rFonts w:ascii="Century Gothic" w:eastAsia="Times New Roman" w:hAnsi="Century Gothic" w:cs="Century Gothic"/>
          <w:b/>
          <w:bCs/>
          <w:spacing w:val="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почви.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39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Обхваща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подпояса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заливните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крайречни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(0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н.в.)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0.2%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дървопроизводителната площ.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ind w:left="167" w:right="35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Разположени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основна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образувана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утаечни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речни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наслаги. Характерно за тези почви е ясно изразеното наслагване па пластове с различен механичен състав, плътност, мощност и цвят. Почвообразувателния процес не 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започнал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 е съвсем слабо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развит,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поради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нямат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генетично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оформени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хоризонти.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запасени с хумус и азот. Всичко това се компенсира с голямата мощност на профила, почвите са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рохкави,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проветриви,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без</w:t>
      </w:r>
      <w:r w:rsidR="00F66E2D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структурни,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свежи до влажни.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Наличието на благоприятен воден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режим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ги прави, при сравнително невисокото им богатство, силно плодородни, </w:t>
      </w:r>
      <w:r w:rsidR="00F66E2D" w:rsidRPr="00E267C5">
        <w:rPr>
          <w:rFonts w:ascii="Verdana" w:eastAsia="Times New Roman" w:hAnsi="Verdana" w:cs="Verdana"/>
          <w:sz w:val="20"/>
          <w:szCs w:val="20"/>
        </w:rPr>
        <w:t>особено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за такива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дървесни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видове,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каквито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7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тополите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върбите.</w:t>
      </w:r>
      <w:r w:rsidRPr="00E267C5">
        <w:rPr>
          <w:rFonts w:ascii="Verdana" w:eastAsia="Times New Roman" w:hAnsi="Verdana" w:cs="Verdana"/>
          <w:spacing w:val="-17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Формират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месторастения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z w:val="13"/>
          <w:szCs w:val="20"/>
        </w:rPr>
        <w:t>2</w:t>
      </w:r>
      <w:r w:rsidRPr="00E267C5">
        <w:rPr>
          <w:rFonts w:ascii="Verdana" w:eastAsia="Times New Roman" w:hAnsi="Verdana" w:cs="Verdana"/>
          <w:spacing w:val="-5"/>
          <w:sz w:val="13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(8).</w:t>
      </w:r>
    </w:p>
    <w:p w:rsidR="00E267C5" w:rsidRPr="00E267C5" w:rsidRDefault="00E267C5" w:rsidP="00E267C5">
      <w:pPr>
        <w:widowControl w:val="0"/>
        <w:autoSpaceDE w:val="0"/>
        <w:autoSpaceDN w:val="0"/>
        <w:spacing w:before="18" w:after="0" w:line="242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Алувиалният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- наситен подтип почви 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разположен 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площ от 16.5 ха, което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представлява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0.1% от дървопроизводителната площ формира месторастене С</w:t>
      </w:r>
      <w:r w:rsidRPr="00E267C5">
        <w:rPr>
          <w:rFonts w:ascii="Verdana" w:eastAsia="Times New Roman" w:hAnsi="Verdana" w:cs="Verdana"/>
          <w:sz w:val="13"/>
          <w:szCs w:val="20"/>
        </w:rPr>
        <w:t>2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 xml:space="preserve">(8). Подходящи са за </w:t>
      </w:r>
      <w:r w:rsidRPr="00E267C5">
        <w:rPr>
          <w:rFonts w:ascii="Verdana" w:eastAsia="Times New Roman" w:hAnsi="Verdana" w:cs="Verdana"/>
          <w:sz w:val="20"/>
          <w:szCs w:val="20"/>
        </w:rPr>
        <w:t>производство на едра тополова дървесина.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39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Алув</w:t>
      </w:r>
      <w:r w:rsidR="00F66E2D">
        <w:rPr>
          <w:rFonts w:ascii="Verdana" w:eastAsia="Times New Roman" w:hAnsi="Verdana" w:cs="Verdana"/>
          <w:sz w:val="20"/>
          <w:szCs w:val="20"/>
        </w:rPr>
        <w:t>иално-ненаситеният подтип на алу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виалната почва заема 18.3 ха от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характеризира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голямо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преовлажняване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поява 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блатен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почвообразувателен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процес,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подходящи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залесяване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сортове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върби,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формира</w:t>
      </w:r>
      <w:r w:rsidRPr="00E267C5">
        <w:rPr>
          <w:rFonts w:ascii="Verdana" w:eastAsia="Times New Roman" w:hAnsi="Verdana" w:cs="Verdana"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z w:val="13"/>
          <w:szCs w:val="20"/>
        </w:rPr>
        <w:t>3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(6).</w:t>
      </w:r>
      <w:r w:rsidRPr="00E267C5">
        <w:rPr>
          <w:rFonts w:ascii="Verdana" w:eastAsia="Times New Roman" w:hAnsi="Verdana" w:cs="Verdana"/>
          <w:spacing w:val="-14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Тук</w:t>
      </w:r>
      <w:r w:rsidRPr="00E267C5">
        <w:rPr>
          <w:rFonts w:ascii="Verdana" w:eastAsia="Times New Roman" w:hAnsi="Verdana" w:cs="Verdana"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наслоеният</w:t>
      </w:r>
      <w:r w:rsidRPr="00E267C5">
        <w:rPr>
          <w:rFonts w:ascii="Verdana" w:eastAsia="Times New Roman" w:hAnsi="Verdana" w:cs="Verdana"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профил</w:t>
      </w:r>
      <w:r w:rsidRPr="00E267C5">
        <w:rPr>
          <w:rFonts w:ascii="Verdana" w:eastAsia="Times New Roman" w:hAnsi="Verdana" w:cs="Verdana"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речни</w:t>
      </w:r>
      <w:r w:rsidRPr="00E267C5">
        <w:rPr>
          <w:rFonts w:ascii="Verdana" w:eastAsia="Times New Roman" w:hAnsi="Verdana" w:cs="Verdana"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пластове</w:t>
      </w:r>
      <w:r w:rsidRPr="00E267C5">
        <w:rPr>
          <w:rFonts w:ascii="Verdana" w:eastAsia="Times New Roman" w:hAnsi="Verdana" w:cs="Verdana"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по-добре</w:t>
      </w:r>
      <w:r w:rsidRPr="00E267C5">
        <w:rPr>
          <w:rFonts w:ascii="Verdana" w:eastAsia="Times New Roman" w:hAnsi="Verdana" w:cs="Verdana"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 xml:space="preserve">оформен. </w:t>
      </w:r>
      <w:r w:rsidRPr="00E267C5">
        <w:rPr>
          <w:rFonts w:ascii="Verdana" w:eastAsia="Times New Roman" w:hAnsi="Verdana" w:cs="Verdana"/>
          <w:sz w:val="20"/>
          <w:szCs w:val="20"/>
        </w:rPr>
        <w:t>Хумусният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по-добре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очертан,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мощността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му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зависи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продължителността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почвообразуващия процес. Богати са на хранителни вещества. По механичен състав са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песъчливо-глинести.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добро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овлажняване.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Подходящи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залесяване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топола,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формира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Д</w:t>
      </w:r>
      <w:r w:rsidRPr="00E267C5">
        <w:rPr>
          <w:rFonts w:ascii="Verdana" w:eastAsia="Times New Roman" w:hAnsi="Verdana" w:cs="Verdana"/>
          <w:sz w:val="13"/>
          <w:szCs w:val="20"/>
        </w:rPr>
        <w:t>2</w:t>
      </w:r>
      <w:r w:rsidRPr="00E267C5">
        <w:rPr>
          <w:rFonts w:ascii="Verdana" w:eastAsia="Times New Roman" w:hAnsi="Verdana" w:cs="Verdana"/>
          <w:position w:val="1"/>
          <w:sz w:val="20"/>
          <w:szCs w:val="20"/>
        </w:rPr>
        <w:t>(7).</w:t>
      </w:r>
    </w:p>
    <w:p w:rsidR="00E267C5" w:rsidRPr="00E267C5" w:rsidRDefault="00E267C5" w:rsidP="00E267C5">
      <w:pPr>
        <w:widowControl w:val="0"/>
        <w:autoSpaceDE w:val="0"/>
        <w:autoSpaceDN w:val="0"/>
        <w:spacing w:before="242" w:after="0" w:line="240" w:lineRule="auto"/>
        <w:ind w:left="167"/>
        <w:outlineLvl w:val="6"/>
        <w:rPr>
          <w:rFonts w:ascii="Verdana" w:eastAsia="Times New Roman" w:hAnsi="Verdana" w:cs="Century Gothic"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Рендзини</w:t>
      </w:r>
      <w:r w:rsidRPr="00E267C5">
        <w:rPr>
          <w:rFonts w:ascii="Verdana" w:eastAsia="Times New Roman" w:hAnsi="Verdana" w:cs="Century Gothic"/>
          <w:bCs/>
          <w:spacing w:val="-2"/>
          <w:sz w:val="20"/>
          <w:szCs w:val="20"/>
        </w:rPr>
        <w:t>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2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характеризират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високо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хумусно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съдържание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развиват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изключително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карбонатни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скали.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компактно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срещат-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землищата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селата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Превала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Горна лука и Бели мел. Почвите са бедни, в преобладаващата си част слабо запасени с влага. Разпространени са и в двата пояса. Рендзина почвата заема 10.1% - (1845.1 ха) от общата дървопроизводителна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пълен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профил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АВС,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преходният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хоризонт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(В)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различна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мощност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хумусният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хоризонт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направо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лежи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варовит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рохляк -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профил 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А-С.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Наличието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голямо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количество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калциев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карбонат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образуването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почви </w:t>
      </w:r>
      <w:r w:rsidRPr="00E267C5">
        <w:rPr>
          <w:rFonts w:ascii="Verdana" w:eastAsia="Times New Roman" w:hAnsi="Verdana" w:cs="Verdana"/>
          <w:sz w:val="20"/>
          <w:szCs w:val="20"/>
        </w:rPr>
        <w:t>води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формирането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алкална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неутрална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реакция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разтвор,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което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разлагането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органичните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вещества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силно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забавят.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Заложен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един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почвен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профил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ПП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22.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почви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твърде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плитки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плитки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(94.7%)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по-рядко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средно дълбоки.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Механичният </w:t>
      </w:r>
      <w:r w:rsidRPr="00E267C5">
        <w:rPr>
          <w:rFonts w:ascii="Verdana" w:eastAsia="Times New Roman" w:hAnsi="Verdana" w:cs="Verdana"/>
          <w:sz w:val="20"/>
          <w:szCs w:val="20"/>
        </w:rPr>
        <w:t>км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леко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A51326">
        <w:rPr>
          <w:rFonts w:ascii="Verdana" w:eastAsia="Times New Roman" w:hAnsi="Verdana" w:cs="Verdana"/>
          <w:sz w:val="20"/>
          <w:szCs w:val="20"/>
        </w:rPr>
        <w:t>пе</w:t>
      </w:r>
      <w:r w:rsidRPr="00E267C5">
        <w:rPr>
          <w:rFonts w:ascii="Verdana" w:eastAsia="Times New Roman" w:hAnsi="Verdana" w:cs="Verdana"/>
          <w:sz w:val="20"/>
          <w:szCs w:val="20"/>
        </w:rPr>
        <w:t>съкливо-глинест.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Реакцията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7.97-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слабо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алкална,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 дълбочина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алкалността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засилва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достига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 8.37.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вече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спомена,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запасът на хумус в А хоризонт е доста висок и се движи в рамките до 6.66 % ,като силно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намаляване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дълбочина на профила 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 С хоризонт 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0.99%. Азотното съдържание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по профила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движи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="00A32CE6">
        <w:rPr>
          <w:rFonts w:ascii="Verdana" w:eastAsia="Times New Roman" w:hAnsi="Verdana" w:cs="Verdana"/>
          <w:spacing w:val="-4"/>
          <w:sz w:val="20"/>
          <w:szCs w:val="20"/>
        </w:rPr>
        <w:t>хори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зонт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0.42%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пада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0.12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хоризонт.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получените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резултати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при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изследване на почвения разрез можем да направим следния извод: рендзините са хумусни,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богати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хранителни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вещества,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повечето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случай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вещества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неусвоими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форми.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Те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характеризират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висока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скелетност.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защо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тях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настанили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 слаба продукт</w:t>
      </w:r>
      <w:r w:rsidR="00A32CE6">
        <w:rPr>
          <w:rFonts w:ascii="Verdana" w:eastAsia="Times New Roman" w:hAnsi="Verdana" w:cs="Verdana"/>
          <w:sz w:val="20"/>
          <w:szCs w:val="20"/>
        </w:rPr>
        <w:t>ивност, с голямо участие на келя</w:t>
      </w:r>
      <w:r w:rsidRPr="00E267C5">
        <w:rPr>
          <w:rFonts w:ascii="Verdana" w:eastAsia="Times New Roman" w:hAnsi="Verdana" w:cs="Verdana"/>
          <w:sz w:val="20"/>
          <w:szCs w:val="20"/>
        </w:rPr>
        <w:t>в габър,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мъждрян и друга ксерофитна горска растителност. За в бъдеще на тези почви ще формират насаждения, съобразно типа месторастене и бъдещия състав за тях.</w:t>
      </w:r>
    </w:p>
    <w:p w:rsidR="00E267C5" w:rsidRPr="00E267C5" w:rsidRDefault="00E267C5" w:rsidP="00E267C5">
      <w:pPr>
        <w:widowControl w:val="0"/>
        <w:autoSpaceDE w:val="0"/>
        <w:autoSpaceDN w:val="0"/>
        <w:spacing w:before="239" w:after="0" w:line="240" w:lineRule="auto"/>
        <w:ind w:left="167" w:right="281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Пространственото</w:t>
      </w:r>
      <w:r w:rsidRPr="00E267C5">
        <w:rPr>
          <w:rFonts w:ascii="Verdana" w:eastAsia="Times New Roman" w:hAnsi="Verdana" w:cs="Verdana"/>
          <w:spacing w:val="-2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разпределение</w:t>
      </w:r>
      <w:r w:rsidRPr="00E267C5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различните</w:t>
      </w:r>
      <w:r w:rsidRPr="00E267C5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типове</w:t>
      </w:r>
      <w:r w:rsidRPr="00E267C5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показано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почвената</w:t>
      </w:r>
      <w:r w:rsidRPr="00E267C5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карта </w:t>
      </w:r>
      <w:r w:rsidRPr="00E267C5">
        <w:rPr>
          <w:rFonts w:ascii="Verdana" w:eastAsia="Times New Roman" w:hAnsi="Verdana" w:cs="Verdana"/>
          <w:sz w:val="20"/>
          <w:szCs w:val="20"/>
        </w:rPr>
        <w:t>в мащаб 1:100 000.</w:t>
      </w:r>
    </w:p>
    <w:p w:rsidR="00E267C5" w:rsidRP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86" w:after="0" w:line="244" w:lineRule="auto"/>
        <w:ind w:left="168" w:right="34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Таблица №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13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дадено разпределението 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общата площ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стопанството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групи гори и вид на ерозията действуваща в момента. Данните показват, че чрез извършените залесявания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голяма част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ерозионните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процеси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овладени.</w:t>
      </w: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511"/>
        </w:tabs>
        <w:autoSpaceDE w:val="0"/>
        <w:autoSpaceDN w:val="0"/>
        <w:spacing w:before="240" w:after="0" w:line="240" w:lineRule="auto"/>
        <w:ind w:left="511" w:hanging="344"/>
        <w:outlineLvl w:val="4"/>
        <w:rPr>
          <w:rFonts w:ascii="Century Gothic" w:eastAsia="Times New Roman" w:hAnsi="Century Gothic" w:cs="Century Gothic"/>
          <w:b/>
          <w:bCs/>
        </w:rPr>
      </w:pPr>
      <w:bookmarkStart w:id="4" w:name="_TOC_250023"/>
      <w:bookmarkEnd w:id="4"/>
      <w:r w:rsidRPr="00E267C5">
        <w:rPr>
          <w:rFonts w:ascii="Century Gothic" w:eastAsia="Times New Roman" w:hAnsi="Century Gothic" w:cs="Century Gothic"/>
          <w:b/>
          <w:bCs/>
          <w:spacing w:val="-2"/>
        </w:rPr>
        <w:t>Ерозия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0" w:lineRule="auto"/>
        <w:ind w:left="88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Земите</w:t>
      </w:r>
      <w:r w:rsidRPr="00E267C5">
        <w:rPr>
          <w:rFonts w:ascii="Verdana" w:eastAsia="Times New Roman" w:hAnsi="Verdana" w:cs="Verdana"/>
          <w:spacing w:val="3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3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3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4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територии</w:t>
      </w:r>
      <w:r w:rsidRPr="00E267C5">
        <w:rPr>
          <w:rFonts w:ascii="Verdana" w:eastAsia="Times New Roman" w:hAnsi="Verdana" w:cs="Verdana"/>
          <w:spacing w:val="3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3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4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държавно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</w:t>
      </w:r>
      <w:r w:rsidRPr="00E267C5">
        <w:rPr>
          <w:rFonts w:ascii="Verdana" w:eastAsia="Times New Roman" w:hAnsi="Verdana" w:cs="Verdana"/>
          <w:spacing w:val="4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2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„Чипровци”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добре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облесени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ерозионните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процеси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ограничен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характер.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изтеклия ревизионен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били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проектирани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изпълнявани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съоръжения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по-едър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мащаб </w:t>
      </w:r>
      <w:r w:rsidRPr="00E267C5">
        <w:rPr>
          <w:rFonts w:ascii="Verdana" w:eastAsia="Times New Roman" w:hAnsi="Verdana" w:cs="Verdana"/>
          <w:sz w:val="20"/>
          <w:szCs w:val="20"/>
        </w:rPr>
        <w:t>(баражи, диги и др). Ерозионните процеси са предимно скрити, под формата на площно и повърхностно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измиване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отнасяне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плодородните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почвени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частици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повърхностния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слой. Най-често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наблюдавано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повърхностна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ерозия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5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І,</w:t>
      </w:r>
      <w:r w:rsidRPr="00E267C5">
        <w:rPr>
          <w:rFonts w:ascii="Verdana" w:eastAsia="Times New Roman" w:hAnsi="Verdana" w:cs="Verdana"/>
          <w:spacing w:val="-8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ІІ</w:t>
      </w:r>
      <w:r w:rsidRPr="00E267C5">
        <w:rPr>
          <w:rFonts w:ascii="Verdana" w:eastAsia="Times New Roman" w:hAnsi="Verdana" w:cs="Verdana"/>
          <w:spacing w:val="-1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 xml:space="preserve">ІІІ </w:t>
      </w:r>
      <w:r w:rsidRPr="00E267C5">
        <w:rPr>
          <w:rFonts w:ascii="Verdana" w:eastAsia="Times New Roman" w:hAnsi="Verdana" w:cs="Verdana"/>
          <w:sz w:val="20"/>
          <w:szCs w:val="20"/>
        </w:rPr>
        <w:t>степен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(слабо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 средно ерозирани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почви),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която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напълно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ограничено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разпространение, локализирана 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малки по площ зони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 представлява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централен проблем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системата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предстоящите мероприятия. </w:t>
      </w:r>
      <w:r w:rsidR="00A32CE6" w:rsidRPr="00E267C5">
        <w:rPr>
          <w:rFonts w:ascii="Verdana" w:eastAsia="Times New Roman" w:hAnsi="Verdana" w:cs="Verdana"/>
          <w:sz w:val="20"/>
          <w:szCs w:val="20"/>
        </w:rPr>
        <w:t>Противоерозийната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защита се е свеждала до своевременните залесявания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сечищата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поддържането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пълнота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културите,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="00A32CE6">
        <w:rPr>
          <w:rFonts w:ascii="Verdana" w:eastAsia="Times New Roman" w:hAnsi="Verdana" w:cs="Verdana"/>
          <w:sz w:val="20"/>
          <w:szCs w:val="20"/>
        </w:rPr>
        <w:t>съз</w:t>
      </w:r>
      <w:r w:rsidRPr="00E267C5">
        <w:rPr>
          <w:rFonts w:ascii="Verdana" w:eastAsia="Times New Roman" w:hAnsi="Verdana" w:cs="Verdana"/>
          <w:sz w:val="20"/>
          <w:szCs w:val="20"/>
        </w:rPr>
        <w:t>д</w:t>
      </w:r>
      <w:r w:rsidR="00A32CE6">
        <w:rPr>
          <w:rFonts w:ascii="Verdana" w:eastAsia="Times New Roman" w:hAnsi="Verdana" w:cs="Verdana"/>
          <w:sz w:val="20"/>
          <w:szCs w:val="20"/>
        </w:rPr>
        <w:t>ад</w:t>
      </w:r>
      <w:r w:rsidRPr="00E267C5">
        <w:rPr>
          <w:rFonts w:ascii="Verdana" w:eastAsia="Times New Roman" w:hAnsi="Verdana" w:cs="Verdana"/>
          <w:sz w:val="20"/>
          <w:szCs w:val="20"/>
        </w:rPr>
        <w:t>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A32CE6" w:rsidRPr="00E267C5">
        <w:rPr>
          <w:rFonts w:ascii="Verdana" w:eastAsia="Times New Roman" w:hAnsi="Verdana" w:cs="Verdana"/>
          <w:sz w:val="20"/>
          <w:szCs w:val="20"/>
        </w:rPr>
        <w:t>противоерозийна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защитна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цел.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74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Разпределението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видове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видове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степени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ерозия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размера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ерозията</w:t>
      </w:r>
      <w:r w:rsidRPr="00E267C5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дадени</w:t>
      </w:r>
      <w:r w:rsidRPr="00E267C5">
        <w:rPr>
          <w:rFonts w:ascii="Verdana" w:eastAsia="Times New Roman" w:hAnsi="Verdana" w:cs="Verdana"/>
          <w:spacing w:val="-3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таблици</w:t>
      </w:r>
      <w:r w:rsidRPr="00E267C5">
        <w:rPr>
          <w:rFonts w:ascii="Verdana" w:eastAsia="Times New Roman" w:hAnsi="Verdana" w:cs="Verdana"/>
          <w:spacing w:val="-2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№№</w:t>
      </w:r>
      <w:r w:rsidRPr="00E267C5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12</w:t>
      </w:r>
      <w:r w:rsidRPr="00E267C5">
        <w:rPr>
          <w:rFonts w:ascii="Verdana" w:eastAsia="Times New Roman" w:hAnsi="Verdana" w:cs="Verdana"/>
          <w:spacing w:val="-2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13.</w:t>
      </w:r>
    </w:p>
    <w:p w:rsidR="00E267C5" w:rsidRPr="00E267C5" w:rsidRDefault="00E267C5" w:rsidP="00E267C5">
      <w:pPr>
        <w:widowControl w:val="0"/>
        <w:autoSpaceDE w:val="0"/>
        <w:autoSpaceDN w:val="0"/>
        <w:spacing w:before="233" w:after="0" w:line="240" w:lineRule="auto"/>
        <w:ind w:right="175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Таблица</w:t>
      </w:r>
      <w:r w:rsidRPr="00E267C5">
        <w:rPr>
          <w:rFonts w:ascii="Arial" w:eastAsia="Times New Roman" w:hAnsi="Arial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№</w:t>
      </w:r>
      <w:r w:rsidRPr="00E267C5">
        <w:rPr>
          <w:rFonts w:ascii="Arial" w:eastAsia="Times New Roman" w:hAnsi="Arial" w:cs="Century Gothic"/>
          <w:b/>
          <w:bCs/>
          <w:spacing w:val="-1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pacing w:val="-5"/>
          <w:sz w:val="20"/>
          <w:szCs w:val="20"/>
        </w:rPr>
        <w:t>12</w:t>
      </w:r>
    </w:p>
    <w:p w:rsidR="00E267C5" w:rsidRPr="00E267C5" w:rsidRDefault="00E267C5" w:rsidP="00E267C5">
      <w:pPr>
        <w:spacing w:after="0" w:line="240" w:lineRule="auto"/>
        <w:ind w:right="180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Разпределение</w:t>
      </w:r>
      <w:r w:rsidRPr="00E267C5">
        <w:rPr>
          <w:rFonts w:ascii="Arial" w:eastAsia="SimSun" w:hAnsi="Arial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ОБЩАТА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ПЛОЩ</w:t>
      </w:r>
      <w:r w:rsidRPr="00E267C5">
        <w:rPr>
          <w:rFonts w:ascii="Arial" w:eastAsia="SimSun" w:hAnsi="Arial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</w:t>
      </w:r>
      <w:r w:rsidRPr="00E267C5">
        <w:rPr>
          <w:rFonts w:ascii="Arial" w:eastAsia="SimSun" w:hAnsi="Arial" w:cs="Times New Roman"/>
          <w:b/>
          <w:noProof/>
          <w:spacing w:val="-4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ГРУПА</w:t>
      </w:r>
      <w:r w:rsidRPr="00E267C5">
        <w:rPr>
          <w:rFonts w:ascii="Arial" w:eastAsia="SimSun" w:hAnsi="Arial" w:cs="Times New Roman"/>
          <w:b/>
          <w:noProof/>
          <w:spacing w:val="-1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ГОРИ</w:t>
      </w:r>
      <w:r w:rsidRPr="00E267C5">
        <w:rPr>
          <w:rFonts w:ascii="Arial" w:eastAsia="SimSun" w:hAnsi="Arial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и</w:t>
      </w:r>
      <w:r w:rsidRPr="00E267C5">
        <w:rPr>
          <w:rFonts w:ascii="Arial" w:eastAsia="SimSun" w:hAnsi="Arial" w:cs="Times New Roman"/>
          <w:b/>
          <w:noProof/>
          <w:spacing w:val="-9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степени</w:t>
      </w:r>
      <w:r w:rsidRPr="00E267C5">
        <w:rPr>
          <w:rFonts w:ascii="Arial" w:eastAsia="SimSun" w:hAnsi="Arial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pacing w:val="-2"/>
          <w:sz w:val="20"/>
          <w:szCs w:val="24"/>
          <w:lang w:eastAsia="zh-CN"/>
        </w:rPr>
        <w:t>ЕРОЗИЯ</w:t>
      </w:r>
    </w:p>
    <w:p w:rsidR="00E267C5" w:rsidRPr="00E267C5" w:rsidRDefault="00E267C5" w:rsidP="00E267C5">
      <w:pPr>
        <w:spacing w:before="5" w:after="5" w:line="240" w:lineRule="auto"/>
        <w:ind w:right="176"/>
        <w:jc w:val="center"/>
        <w:rPr>
          <w:rFonts w:ascii="Arial" w:eastAsia="SimSun" w:hAnsi="Arial" w:cs="Times New Roman"/>
          <w:noProof/>
          <w:sz w:val="18"/>
          <w:szCs w:val="24"/>
          <w:lang w:eastAsia="zh-CN"/>
        </w:rPr>
      </w:pPr>
      <w:r w:rsidRPr="00E267C5">
        <w:rPr>
          <w:rFonts w:ascii="Arial" w:eastAsia="SimSun" w:hAnsi="Arial" w:cs="Times New Roman"/>
          <w:noProof/>
          <w:spacing w:val="-2"/>
          <w:sz w:val="18"/>
          <w:szCs w:val="24"/>
          <w:lang w:eastAsia="zh-CN"/>
        </w:rPr>
        <w:t>Държавни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9"/>
        <w:gridCol w:w="1229"/>
        <w:gridCol w:w="413"/>
        <w:gridCol w:w="312"/>
        <w:gridCol w:w="312"/>
        <w:gridCol w:w="307"/>
        <w:gridCol w:w="312"/>
        <w:gridCol w:w="710"/>
      </w:tblGrid>
      <w:tr w:rsidR="00E267C5" w:rsidRPr="00E267C5" w:rsidTr="00E267C5">
        <w:trPr>
          <w:trHeight w:val="268"/>
        </w:trPr>
        <w:tc>
          <w:tcPr>
            <w:tcW w:w="2669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67" w:after="0" w:line="240" w:lineRule="auto"/>
              <w:ind w:left="846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Група 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гори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Неерозирана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>I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II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III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9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IV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>V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3595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0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хектари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иглолистни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1657,7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29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3,7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1661,4</w:t>
            </w:r>
          </w:p>
        </w:tc>
      </w:tr>
      <w:tr w:rsidR="00E267C5" w:rsidRPr="00E267C5" w:rsidTr="00E267C5">
        <w:trPr>
          <w:trHeight w:val="263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широколистни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високостъблени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2003,9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29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0,7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2004,6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издънкови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за</w:t>
            </w:r>
            <w:r w:rsidRPr="00E267C5">
              <w:rPr>
                <w:rFonts w:ascii="Arial" w:eastAsia="Times New Roman" w:hAnsi="Arial" w:cs="Arial"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превръщане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3895,7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29,6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7,9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3933,2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нискостъблени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2058,4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41,2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2099,6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тополови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13,0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29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13,0</w:t>
            </w:r>
          </w:p>
        </w:tc>
      </w:tr>
      <w:tr w:rsidR="00E267C5" w:rsidRPr="00E267C5" w:rsidTr="00E267C5">
        <w:trPr>
          <w:trHeight w:val="263"/>
        </w:trPr>
        <w:tc>
          <w:tcPr>
            <w:tcW w:w="6264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Голи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площи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684,9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29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0,5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685,4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10313,6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75,2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8,4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10397,2</w:t>
            </w:r>
          </w:p>
        </w:tc>
      </w:tr>
      <w:tr w:rsidR="00E267C5" w:rsidRPr="00E267C5" w:rsidTr="00E267C5">
        <w:trPr>
          <w:trHeight w:val="268"/>
        </w:trPr>
        <w:tc>
          <w:tcPr>
            <w:tcW w:w="26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проценти</w:t>
            </w:r>
          </w:p>
        </w:tc>
        <w:tc>
          <w:tcPr>
            <w:tcW w:w="122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99,2</w:t>
            </w:r>
          </w:p>
        </w:tc>
        <w:tc>
          <w:tcPr>
            <w:tcW w:w="41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29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0,7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0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3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3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8"/>
              <w:jc w:val="center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71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100,0</w:t>
            </w:r>
          </w:p>
        </w:tc>
      </w:tr>
    </w:tbl>
    <w:p w:rsidR="00E267C5" w:rsidRPr="00E267C5" w:rsidRDefault="00E267C5" w:rsidP="00E267C5">
      <w:pPr>
        <w:widowControl w:val="0"/>
        <w:autoSpaceDE w:val="0"/>
        <w:autoSpaceDN w:val="0"/>
        <w:spacing w:before="45" w:after="0" w:line="240" w:lineRule="auto"/>
        <w:rPr>
          <w:rFonts w:ascii="Arial" w:eastAsia="Times New Roman" w:hAnsi="Verdana" w:cs="Verdana"/>
          <w:sz w:val="1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Разпределението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общата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вид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ерозия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дадена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таблица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№13.</w:t>
      </w:r>
    </w:p>
    <w:p w:rsidR="00E267C5" w:rsidRPr="00E267C5" w:rsidRDefault="00E267C5" w:rsidP="00E267C5">
      <w:pPr>
        <w:widowControl w:val="0"/>
        <w:autoSpaceDE w:val="0"/>
        <w:autoSpaceDN w:val="0"/>
        <w:spacing w:before="23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right="174"/>
        <w:jc w:val="center"/>
        <w:outlineLvl w:val="6"/>
        <w:rPr>
          <w:rFonts w:ascii="Arial" w:eastAsia="Times New Roman" w:hAnsi="Arial" w:cs="Century Gothic"/>
          <w:b/>
          <w:bCs/>
          <w:sz w:val="20"/>
          <w:szCs w:val="20"/>
        </w:rPr>
      </w:pP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>Таблица</w:t>
      </w:r>
      <w:r w:rsidRPr="00E267C5">
        <w:rPr>
          <w:rFonts w:ascii="Arial" w:eastAsia="Times New Roman" w:hAnsi="Arial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Arial" w:eastAsia="Times New Roman" w:hAnsi="Arial" w:cs="Century Gothic"/>
          <w:b/>
          <w:bCs/>
          <w:sz w:val="20"/>
          <w:szCs w:val="20"/>
        </w:rPr>
        <w:t xml:space="preserve">№ </w:t>
      </w:r>
      <w:r w:rsidRPr="00E267C5">
        <w:rPr>
          <w:rFonts w:ascii="Arial" w:eastAsia="Times New Roman" w:hAnsi="Arial" w:cs="Century Gothic"/>
          <w:b/>
          <w:bCs/>
          <w:spacing w:val="-5"/>
          <w:sz w:val="20"/>
          <w:szCs w:val="20"/>
        </w:rPr>
        <w:t>13</w:t>
      </w:r>
    </w:p>
    <w:p w:rsidR="00E267C5" w:rsidRPr="00E267C5" w:rsidRDefault="00E267C5" w:rsidP="00E267C5">
      <w:pPr>
        <w:spacing w:after="0" w:line="240" w:lineRule="auto"/>
        <w:ind w:left="1373" w:right="1554"/>
        <w:jc w:val="center"/>
        <w:rPr>
          <w:rFonts w:ascii="Arial" w:eastAsia="SimSun" w:hAnsi="Arial" w:cs="Times New Roman"/>
          <w:b/>
          <w:noProof/>
          <w:sz w:val="20"/>
          <w:szCs w:val="24"/>
          <w:lang w:eastAsia="zh-CN"/>
        </w:rPr>
      </w:pP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Разпределение</w:t>
      </w:r>
      <w:r w:rsidRPr="00E267C5">
        <w:rPr>
          <w:rFonts w:ascii="Arial" w:eastAsia="SimSun" w:hAnsi="Arial" w:cs="Times New Roman"/>
          <w:b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Arial" w:eastAsia="SimSun" w:hAnsi="Arial" w:cs="Times New Roman"/>
          <w:b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ОБЩАТА</w:t>
      </w:r>
      <w:r w:rsidRPr="00E267C5">
        <w:rPr>
          <w:rFonts w:ascii="Arial" w:eastAsia="SimSun" w:hAnsi="Arial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ПЛОЩ</w:t>
      </w:r>
      <w:r w:rsidRPr="00E267C5">
        <w:rPr>
          <w:rFonts w:ascii="Arial" w:eastAsia="SimSun" w:hAnsi="Arial" w:cs="Times New Roman"/>
          <w:b/>
          <w:noProof/>
          <w:spacing w:val="-1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по ГРУПА</w:t>
      </w:r>
      <w:r w:rsidRPr="00E267C5">
        <w:rPr>
          <w:rFonts w:ascii="Arial" w:eastAsia="SimSun" w:hAnsi="Arial" w:cs="Times New Roman"/>
          <w:b/>
          <w:noProof/>
          <w:spacing w:val="-8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ГОРИ</w:t>
      </w:r>
      <w:r w:rsidRPr="00E267C5">
        <w:rPr>
          <w:rFonts w:ascii="Arial" w:eastAsia="SimSun" w:hAnsi="Arial" w:cs="Times New Roman"/>
          <w:b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и</w:t>
      </w:r>
      <w:r w:rsidRPr="00E267C5">
        <w:rPr>
          <w:rFonts w:ascii="Arial" w:eastAsia="SimSun" w:hAnsi="Arial" w:cs="Times New Roman"/>
          <w:b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видове</w:t>
      </w:r>
      <w:r w:rsidRPr="00E267C5">
        <w:rPr>
          <w:rFonts w:ascii="Arial" w:eastAsia="SimSun" w:hAnsi="Arial" w:cs="Times New Roman"/>
          <w:b/>
          <w:noProof/>
          <w:spacing w:val="-3"/>
          <w:sz w:val="20"/>
          <w:szCs w:val="24"/>
          <w:lang w:eastAsia="zh-CN"/>
        </w:rPr>
        <w:t xml:space="preserve"> </w:t>
      </w:r>
      <w:r w:rsidRPr="00E267C5">
        <w:rPr>
          <w:rFonts w:ascii="Arial" w:eastAsia="SimSun" w:hAnsi="Arial" w:cs="Times New Roman"/>
          <w:b/>
          <w:noProof/>
          <w:sz w:val="20"/>
          <w:szCs w:val="24"/>
          <w:lang w:eastAsia="zh-CN"/>
        </w:rPr>
        <w:t>ЕРОЗИЯ (разпространение на ерозията)</w:t>
      </w:r>
    </w:p>
    <w:p w:rsidR="00E267C5" w:rsidRPr="00E267C5" w:rsidRDefault="00E267C5" w:rsidP="00E267C5">
      <w:pPr>
        <w:spacing w:before="5" w:after="6" w:line="240" w:lineRule="auto"/>
        <w:ind w:right="175"/>
        <w:jc w:val="center"/>
        <w:rPr>
          <w:rFonts w:ascii="Arial" w:eastAsia="SimSun" w:hAnsi="Arial" w:cs="Times New Roman"/>
          <w:noProof/>
          <w:sz w:val="18"/>
          <w:szCs w:val="24"/>
          <w:lang w:eastAsia="zh-CN"/>
        </w:rPr>
      </w:pPr>
      <w:r w:rsidRPr="00E267C5">
        <w:rPr>
          <w:rFonts w:ascii="Arial" w:eastAsia="SimSun" w:hAnsi="Arial" w:cs="Times New Roman"/>
          <w:noProof/>
          <w:spacing w:val="-2"/>
          <w:sz w:val="18"/>
          <w:szCs w:val="24"/>
          <w:lang w:eastAsia="zh-CN"/>
        </w:rPr>
        <w:t>Държавни</w:t>
      </w: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7"/>
        <w:gridCol w:w="1137"/>
        <w:gridCol w:w="1137"/>
        <w:gridCol w:w="1185"/>
        <w:gridCol w:w="1137"/>
        <w:gridCol w:w="1137"/>
        <w:gridCol w:w="1286"/>
        <w:gridCol w:w="1142"/>
      </w:tblGrid>
      <w:tr w:rsidR="00E267C5" w:rsidRPr="00E267C5" w:rsidTr="00E267C5">
        <w:trPr>
          <w:trHeight w:val="268"/>
        </w:trPr>
        <w:tc>
          <w:tcPr>
            <w:tcW w:w="1627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67" w:after="0" w:line="240" w:lineRule="auto"/>
              <w:ind w:left="323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Група 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гори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6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Без</w:t>
            </w:r>
            <w:r w:rsidRPr="00E267C5">
              <w:rPr>
                <w:rFonts w:ascii="Arial" w:eastAsia="Times New Roman" w:hAnsi="Arial" w:cs="Arial"/>
                <w:b/>
                <w:spacing w:val="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ерозия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14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Площна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65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Струйчеста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38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Браздова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87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Ровинна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82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Дълбочинна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255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</w:tr>
      <w:tr w:rsidR="00E267C5" w:rsidRPr="00E267C5" w:rsidTr="00E267C5">
        <w:trPr>
          <w:trHeight w:val="263"/>
        </w:trPr>
        <w:tc>
          <w:tcPr>
            <w:tcW w:w="1627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8161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15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хектари</w:t>
            </w:r>
          </w:p>
        </w:tc>
      </w:tr>
      <w:tr w:rsidR="00E267C5" w:rsidRPr="00E267C5" w:rsidTr="00E267C5">
        <w:trPr>
          <w:trHeight w:val="268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иглолистни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1657,7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3,7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1661,4</w:t>
            </w:r>
          </w:p>
        </w:tc>
      </w:tr>
      <w:tr w:rsidR="00E267C5" w:rsidRPr="00E267C5" w:rsidTr="00E267C5">
        <w:trPr>
          <w:trHeight w:val="474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4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широколистни високостъблени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2003,9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0,7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2004,6</w:t>
            </w:r>
          </w:p>
        </w:tc>
      </w:tr>
      <w:tr w:rsidR="00E267C5" w:rsidRPr="00E267C5" w:rsidTr="00E267C5">
        <w:trPr>
          <w:trHeight w:val="474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издънкови</w:t>
            </w:r>
            <w:r w:rsidRPr="00E267C5">
              <w:rPr>
                <w:rFonts w:ascii="Arial" w:eastAsia="Times New Roman" w:hAnsi="Arial" w:cs="Arial"/>
                <w:spacing w:val="-1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 xml:space="preserve">за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превръщане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3895,7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37,5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128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3933,2</w:t>
            </w:r>
          </w:p>
        </w:tc>
      </w:tr>
      <w:tr w:rsidR="00E267C5" w:rsidRPr="00E267C5" w:rsidTr="00E267C5">
        <w:trPr>
          <w:trHeight w:val="268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нискостъблени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2058,4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41,2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2099,6</w:t>
            </w:r>
          </w:p>
        </w:tc>
      </w:tr>
      <w:tr w:rsidR="00E267C5" w:rsidRPr="00E267C5" w:rsidTr="00E267C5">
        <w:trPr>
          <w:trHeight w:val="263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тополови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13,0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13,0</w:t>
            </w:r>
          </w:p>
        </w:tc>
      </w:tr>
      <w:tr w:rsidR="00E267C5" w:rsidRPr="00E267C5" w:rsidTr="00E267C5">
        <w:trPr>
          <w:trHeight w:val="268"/>
        </w:trPr>
        <w:tc>
          <w:tcPr>
            <w:tcW w:w="978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8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Голи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площи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684,9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0,5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685,4</w:t>
            </w:r>
          </w:p>
        </w:tc>
      </w:tr>
      <w:tr w:rsidR="00E267C5" w:rsidRPr="00E267C5" w:rsidTr="00E267C5">
        <w:trPr>
          <w:trHeight w:val="268"/>
        </w:trPr>
        <w:tc>
          <w:tcPr>
            <w:tcW w:w="9788" w:type="dxa"/>
            <w:gridSpan w:val="8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</w:tr>
      <w:tr w:rsidR="00E267C5" w:rsidRPr="00E267C5" w:rsidTr="00E267C5">
        <w:trPr>
          <w:trHeight w:val="263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left="30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10313,6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83,6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3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10397,2</w:t>
            </w:r>
          </w:p>
        </w:tc>
      </w:tr>
      <w:tr w:rsidR="00E267C5" w:rsidRPr="00E267C5" w:rsidTr="00E267C5">
        <w:trPr>
          <w:trHeight w:val="268"/>
        </w:trPr>
        <w:tc>
          <w:tcPr>
            <w:tcW w:w="162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left="30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Проценти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99,2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0,8</w:t>
            </w:r>
          </w:p>
        </w:tc>
        <w:tc>
          <w:tcPr>
            <w:tcW w:w="118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ind w:right="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0,0</w:t>
            </w:r>
          </w:p>
        </w:tc>
        <w:tc>
          <w:tcPr>
            <w:tcW w:w="114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27" w:after="0" w:line="240" w:lineRule="auto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100,0</w:t>
            </w:r>
          </w:p>
        </w:tc>
      </w:tr>
    </w:tbl>
    <w:p w:rsidR="00E267C5" w:rsidRP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  <w:sectPr w:rsidR="00E267C5" w:rsidRPr="00E267C5">
          <w:pgSz w:w="11910" w:h="16840"/>
          <w:pgMar w:top="124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946"/>
        </w:tabs>
        <w:autoSpaceDE w:val="0"/>
        <w:autoSpaceDN w:val="0"/>
        <w:spacing w:before="76" w:after="0" w:line="240" w:lineRule="auto"/>
        <w:ind w:left="946" w:hanging="346"/>
        <w:outlineLvl w:val="4"/>
        <w:rPr>
          <w:rFonts w:ascii="Century Gothic" w:eastAsia="Times New Roman" w:hAnsi="Century Gothic" w:cs="Century Gothic"/>
          <w:b/>
          <w:bCs/>
        </w:rPr>
      </w:pPr>
      <w:bookmarkStart w:id="5" w:name="_TOC_250022"/>
      <w:bookmarkEnd w:id="5"/>
      <w:r w:rsidRPr="00E267C5">
        <w:rPr>
          <w:rFonts w:ascii="Century Gothic" w:eastAsia="Times New Roman" w:hAnsi="Century Gothic" w:cs="Century Gothic"/>
          <w:b/>
          <w:bCs/>
          <w:spacing w:val="-2"/>
        </w:rPr>
        <w:lastRenderedPageBreak/>
        <w:t>Растителност</w:t>
      </w:r>
    </w:p>
    <w:p w:rsidR="00E267C5" w:rsidRPr="00E267C5" w:rsidRDefault="00E267C5" w:rsidP="00E267C5">
      <w:pPr>
        <w:widowControl w:val="0"/>
        <w:autoSpaceDE w:val="0"/>
        <w:autoSpaceDN w:val="0"/>
        <w:spacing w:before="249" w:after="0" w:line="240" w:lineRule="auto"/>
        <w:ind w:left="211" w:right="346" w:firstLine="27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Според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горскорастителното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райониране</w:t>
      </w:r>
      <w:r w:rsidRPr="00E267C5">
        <w:rPr>
          <w:rFonts w:ascii="Verdana" w:eastAsia="Times New Roman" w:hAnsi="Verdana" w:cs="Verdana"/>
          <w:spacing w:val="8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8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България,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територията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държавно горско стопанство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"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Чипровци "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попада изцяло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Мизийската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горскорастителна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област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(М), подобласт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северна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България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(СБ)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следните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пояси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подпояси:</w:t>
      </w:r>
    </w:p>
    <w:p w:rsidR="00E267C5" w:rsidRPr="00E267C5" w:rsidRDefault="00E267C5" w:rsidP="00E267C5">
      <w:pPr>
        <w:widowControl w:val="0"/>
        <w:autoSpaceDE w:val="0"/>
        <w:autoSpaceDN w:val="0"/>
        <w:spacing w:before="20" w:after="0" w:line="240" w:lineRule="auto"/>
        <w:ind w:left="88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М-I-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Долен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равнинно-хълмист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хълмисто-предпланински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дъбовите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10"/>
            <w:sz w:val="20"/>
            <w:szCs w:val="20"/>
          </w:rPr>
          <w:t>м</w:t>
        </w:r>
      </w:smartTag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35"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w w:val="90"/>
          <w:sz w:val="20"/>
          <w:szCs w:val="20"/>
        </w:rPr>
        <w:lastRenderedPageBreak/>
        <w:t>н.в.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4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>н.в.)</w:t>
      </w:r>
    </w:p>
    <w:p w:rsidR="00E267C5" w:rsidRPr="00E267C5" w:rsidRDefault="00E267C5" w:rsidP="00E267C5">
      <w:pPr>
        <w:spacing w:before="71" w:after="0" w:line="240" w:lineRule="auto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</w:pPr>
      <w:r w:rsidRPr="00E267C5"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br w:type="column"/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М-I-1 -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 крайречните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лонгозни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гори</w:t>
      </w:r>
    </w:p>
    <w:p w:rsidR="00E267C5" w:rsidRPr="00E267C5" w:rsidRDefault="00E267C5" w:rsidP="00E267C5">
      <w:pPr>
        <w:widowControl w:val="0"/>
        <w:autoSpaceDE w:val="0"/>
        <w:autoSpaceDN w:val="0"/>
        <w:spacing w:before="35" w:after="0" w:line="240" w:lineRule="auto"/>
        <w:ind w:left="16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М-I-2</w:t>
      </w:r>
      <w:r w:rsidRPr="00E267C5">
        <w:rPr>
          <w:rFonts w:ascii="Verdana" w:eastAsia="Times New Roman" w:hAnsi="Verdana" w:cs="Verdana"/>
          <w:spacing w:val="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равнинно-хълмистите</w:t>
      </w:r>
      <w:r w:rsidRPr="00E267C5">
        <w:rPr>
          <w:rFonts w:ascii="Verdana" w:eastAsia="Times New Roman" w:hAnsi="Verdana" w:cs="Verdana"/>
          <w:spacing w:val="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дъбови</w:t>
      </w:r>
      <w:r w:rsidRPr="00E267C5">
        <w:rPr>
          <w:rFonts w:ascii="Verdana" w:eastAsia="Times New Roman" w:hAnsi="Verdana" w:cs="Verdana"/>
          <w:spacing w:val="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(0-</w:t>
      </w:r>
      <w:r w:rsidRPr="00E267C5">
        <w:rPr>
          <w:rFonts w:ascii="Verdana" w:eastAsia="Times New Roman" w:hAnsi="Verdana" w:cs="Verdana"/>
          <w:spacing w:val="-4"/>
          <w:w w:val="90"/>
          <w:sz w:val="20"/>
          <w:szCs w:val="20"/>
        </w:rPr>
        <w:t>500)</w:t>
      </w:r>
    </w:p>
    <w:p w:rsidR="00E267C5" w:rsidRPr="00E267C5" w:rsidRDefault="00E267C5" w:rsidP="00E267C5">
      <w:pPr>
        <w:widowControl w:val="0"/>
        <w:autoSpaceDE w:val="0"/>
        <w:autoSpaceDN w:val="0"/>
        <w:spacing w:before="35" w:after="0" w:line="240" w:lineRule="auto"/>
        <w:ind w:left="16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М-I-3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хълмисто-предпланинските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широколистни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(400-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10"/>
            <w:sz w:val="20"/>
            <w:szCs w:val="20"/>
          </w:rPr>
          <w:t>м</w:t>
        </w:r>
      </w:smartTag>
    </w:p>
    <w:p w:rsidR="00E267C5" w:rsidRPr="00E267C5" w:rsidRDefault="00E267C5" w:rsidP="00E267C5">
      <w:pPr>
        <w:widowControl w:val="0"/>
        <w:autoSpaceDE w:val="0"/>
        <w:autoSpaceDN w:val="0"/>
        <w:spacing w:before="7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8"/>
          <w:sz w:val="20"/>
          <w:szCs w:val="20"/>
        </w:rPr>
        <w:t>М-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II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Среден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планински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иглолистни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(600-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>1800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8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35" w:after="0" w:line="276" w:lineRule="auto"/>
        <w:ind w:left="168" w:right="127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М-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II-1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нископланинските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горун,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ела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(600-</w:t>
      </w:r>
      <w:smartTag w:uri="urn:schemas-microsoft-com:office:smarttags" w:element="metricconverter">
        <w:smartTagPr>
          <w:attr w:name="ProductID" w:val="10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1000</w:t>
        </w:r>
        <w:r w:rsidRPr="00E267C5">
          <w:rPr>
            <w:rFonts w:ascii="Verdana" w:eastAsia="Times New Roman" w:hAnsi="Verdana" w:cs="Verdana"/>
            <w:spacing w:val="-9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н.в.) М-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II-2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среднопланинските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бук,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ела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смърч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(1000-</w:t>
      </w:r>
      <w:smartTag w:uri="urn:schemas-microsoft-com:office:smarttags" w:element="metricconverter">
        <w:smartTagPr>
          <w:attr w:name="ProductID" w:val="15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1500</w:t>
        </w:r>
        <w:r w:rsidRPr="00E267C5">
          <w:rPr>
            <w:rFonts w:ascii="Verdana" w:eastAsia="Times New Roman" w:hAnsi="Verdana" w:cs="Verdana"/>
            <w:spacing w:val="-1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н.в.) М- II-3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горнопланинските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смърчови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(1500-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1800</w:t>
        </w:r>
        <w:r w:rsidRPr="00E267C5">
          <w:rPr>
            <w:rFonts w:ascii="Verdana" w:eastAsia="Times New Roman" w:hAnsi="Verdana" w:cs="Verdana"/>
            <w:spacing w:val="-7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н.в.)</w:t>
      </w:r>
    </w:p>
    <w:p w:rsidR="00E267C5" w:rsidRPr="00E267C5" w:rsidRDefault="00E267C5" w:rsidP="00E267C5">
      <w:pPr>
        <w:spacing w:after="0" w:line="276" w:lineRule="auto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type w:val="continuous"/>
          <w:pgSz w:w="11910" w:h="16840"/>
          <w:pgMar w:top="1340" w:right="500" w:bottom="280" w:left="1080" w:header="0" w:footer="280" w:gutter="0"/>
          <w:cols w:num="2" w:space="708" w:equalWidth="0">
            <w:col w:w="605" w:space="115"/>
            <w:col w:w="9610"/>
          </w:cols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1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firstLine="720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надморска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височина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климат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гората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намира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района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разпространението 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широколистната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високопланинските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пасища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горната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граница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гората.</w:t>
      </w: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5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Съгласно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''Класификационната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схема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типовете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Р.България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територията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ТП ДГС „Чипровци” попада в Северна България на Мизийската горскорастителна област. Разпространението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раститените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формации 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пряко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свързано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вертикалната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зоналност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разпределение на горската растителност. Ясно са очертани двата лесорастителни пояса 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разпределение.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вертикално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отношение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държавно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горско стопанство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„Чипровци” </w:t>
      </w:r>
      <w:r w:rsidRPr="00E267C5">
        <w:rPr>
          <w:rFonts w:ascii="Verdana" w:eastAsia="Times New Roman" w:hAnsi="Verdana" w:cs="Verdana"/>
          <w:sz w:val="20"/>
          <w:szCs w:val="20"/>
        </w:rPr>
        <w:t>са разположени върху два пояса от споменатата подобласт, а именно: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left="167" w:right="346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2"/>
          <w:sz w:val="20"/>
        </w:rPr>
        <w:t>Долен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равнин</w:t>
      </w:r>
      <w:r w:rsidR="00E45580">
        <w:rPr>
          <w:rFonts w:ascii="Verdana" w:eastAsia="Times New Roman" w:hAnsi="Verdana" w:cs="Verdana"/>
          <w:spacing w:val="-2"/>
          <w:sz w:val="20"/>
        </w:rPr>
        <w:t>н</w:t>
      </w:r>
      <w:r w:rsidRPr="00E267C5">
        <w:rPr>
          <w:rFonts w:ascii="Verdana" w:eastAsia="Times New Roman" w:hAnsi="Verdana" w:cs="Verdana"/>
          <w:spacing w:val="-2"/>
          <w:sz w:val="20"/>
        </w:rPr>
        <w:t>о-хълмист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хълмисто-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предпланински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пояс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дъбовите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гори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(0-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2"/>
            <w:sz w:val="20"/>
          </w:rPr>
          <w:t>600</w:t>
        </w:r>
        <w:r w:rsidRPr="00E267C5">
          <w:rPr>
            <w:rFonts w:ascii="Verdana" w:eastAsia="Times New Roman" w:hAnsi="Verdana" w:cs="Verdana"/>
            <w:spacing w:val="-15"/>
            <w:sz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2"/>
            <w:sz w:val="20"/>
          </w:rPr>
          <w:t>м</w:t>
        </w:r>
      </w:smartTag>
      <w:r w:rsidRPr="00E267C5">
        <w:rPr>
          <w:rFonts w:ascii="Verdana" w:eastAsia="Times New Roman" w:hAnsi="Verdana" w:cs="Verdana"/>
          <w:spacing w:val="-2"/>
          <w:sz w:val="20"/>
        </w:rPr>
        <w:t>.н.в.),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с площ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2078.4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или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23.7%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държавните</w:t>
      </w:r>
      <w:r w:rsidRPr="00E267C5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горски</w:t>
      </w:r>
      <w:r w:rsidRPr="00E267C5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>територии</w:t>
      </w:r>
      <w:r w:rsidRPr="00E267C5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</w:rPr>
        <w:t xml:space="preserve">в </w:t>
      </w:r>
      <w:r w:rsidRPr="00E267C5">
        <w:rPr>
          <w:rFonts w:ascii="Verdana" w:eastAsia="Times New Roman" w:hAnsi="Verdana" w:cs="Verdana"/>
          <w:sz w:val="20"/>
        </w:rPr>
        <w:t>стопанството,</w:t>
      </w:r>
      <w:r w:rsidRPr="00E267C5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представен</w:t>
      </w:r>
      <w:r w:rsidRPr="00E267C5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от</w:t>
      </w:r>
      <w:r w:rsidRPr="00E267C5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три подпояса:</w:t>
      </w:r>
    </w:p>
    <w:p w:rsidR="00E267C5" w:rsidRPr="00E267C5" w:rsidRDefault="00E267C5" w:rsidP="00E267C5">
      <w:pPr>
        <w:widowControl w:val="0"/>
        <w:autoSpaceDE w:val="0"/>
        <w:autoSpaceDN w:val="0"/>
        <w:spacing w:before="6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711"/>
        </w:tabs>
        <w:autoSpaceDE w:val="0"/>
        <w:autoSpaceDN w:val="0"/>
        <w:spacing w:before="1" w:after="0" w:line="244" w:lineRule="auto"/>
        <w:ind w:left="167" w:right="345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8"/>
          <w:sz w:val="20"/>
        </w:rPr>
        <w:t>Подпояс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заливни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крайречни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гори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(0-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8"/>
            <w:sz w:val="20"/>
          </w:rPr>
          <w:t>600</w:t>
        </w:r>
        <w:r w:rsidRPr="00E267C5">
          <w:rPr>
            <w:rFonts w:ascii="Verdana" w:eastAsia="Times New Roman" w:hAnsi="Verdana" w:cs="Verdana"/>
            <w:spacing w:val="-9"/>
            <w:sz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8"/>
            <w:sz w:val="20"/>
          </w:rPr>
          <w:t>м</w:t>
        </w:r>
      </w:smartTag>
      <w:r w:rsidRPr="00E267C5">
        <w:rPr>
          <w:rFonts w:ascii="Verdana" w:eastAsia="Times New Roman" w:hAnsi="Verdana" w:cs="Verdana"/>
          <w:spacing w:val="-8"/>
          <w:sz w:val="20"/>
        </w:rPr>
        <w:t>.н.в.).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Този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подпояс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заема площ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29.5</w:t>
      </w:r>
      <w:r w:rsidRPr="00E267C5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 xml:space="preserve">ха или </w:t>
      </w:r>
      <w:r w:rsidRPr="00E267C5">
        <w:rPr>
          <w:rFonts w:ascii="Verdana" w:eastAsia="Times New Roman" w:hAnsi="Verdana" w:cs="Verdana"/>
          <w:sz w:val="20"/>
        </w:rPr>
        <w:t>0.3% от дървопроизводителната площ, предимно върху алувиални почви. Дървесната растителност</w:t>
      </w:r>
      <w:r w:rsidRPr="00E267C5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представена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преди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всичко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култури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насаждения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тополи,</w:t>
      </w:r>
      <w:r w:rsidRPr="00E267C5">
        <w:rPr>
          <w:rFonts w:ascii="Verdana" w:eastAsia="Times New Roman" w:hAnsi="Verdana" w:cs="Verdana"/>
          <w:spacing w:val="-21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акация</w:t>
      </w:r>
      <w:r w:rsidRPr="00E267C5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z w:val="20"/>
        </w:rPr>
        <w:t>елша.</w:t>
      </w: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730"/>
        </w:tabs>
        <w:autoSpaceDE w:val="0"/>
        <w:autoSpaceDN w:val="0"/>
        <w:spacing w:before="240" w:after="0" w:line="240" w:lineRule="auto"/>
        <w:ind w:left="730" w:hanging="563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6"/>
          <w:sz w:val="20"/>
        </w:rPr>
        <w:t>Подпояс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на равнин</w:t>
      </w:r>
      <w:r w:rsidR="00E45580">
        <w:rPr>
          <w:rFonts w:ascii="Verdana" w:eastAsia="Times New Roman" w:hAnsi="Verdana" w:cs="Verdana"/>
          <w:spacing w:val="-6"/>
          <w:sz w:val="20"/>
        </w:rPr>
        <w:t>н</w:t>
      </w:r>
      <w:r w:rsidRPr="00E267C5">
        <w:rPr>
          <w:rFonts w:ascii="Verdana" w:eastAsia="Times New Roman" w:hAnsi="Verdana" w:cs="Verdana"/>
          <w:spacing w:val="-6"/>
          <w:sz w:val="20"/>
        </w:rPr>
        <w:t>о-хълмистите</w:t>
      </w:r>
      <w:r w:rsidRPr="00E267C5">
        <w:rPr>
          <w:rFonts w:ascii="Verdana" w:eastAsia="Times New Roman" w:hAnsi="Verdana" w:cs="Verdana"/>
          <w:spacing w:val="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дъбови</w:t>
      </w:r>
      <w:r w:rsidRPr="00E267C5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гори</w:t>
      </w:r>
      <w:r w:rsidRPr="00E267C5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(0-</w:t>
      </w:r>
      <w:smartTag w:uri="urn:schemas-microsoft-com:office:smarttags" w:element="metricconverter">
        <w:smartTagPr>
          <w:attr w:name="ProductID" w:val="400 м"/>
        </w:smartTagPr>
        <w:r w:rsidRPr="00E267C5">
          <w:rPr>
            <w:rFonts w:ascii="Verdana" w:eastAsia="Times New Roman" w:hAnsi="Verdana" w:cs="Verdana"/>
            <w:spacing w:val="-6"/>
            <w:sz w:val="20"/>
          </w:rPr>
          <w:t>400</w:t>
        </w:r>
        <w:r w:rsidRPr="00E267C5">
          <w:rPr>
            <w:rFonts w:ascii="Verdana" w:eastAsia="Times New Roman" w:hAnsi="Verdana" w:cs="Verdana"/>
            <w:spacing w:val="1"/>
            <w:sz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</w:rPr>
        <w:t>.н.в.).</w:t>
      </w:r>
      <w:r w:rsidRPr="00E267C5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Към</w:t>
      </w:r>
      <w:r w:rsidRPr="00E267C5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този</w:t>
      </w:r>
      <w:r w:rsidRPr="00E267C5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подпояс</w:t>
      </w:r>
      <w:r w:rsidRPr="00E267C5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са отнесени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 w:right="352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182.2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1.9%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разположени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 тъмносива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заети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всичко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благунови,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горунови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церови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насаждения, </w:t>
      </w:r>
      <w:r w:rsidRPr="00E267C5">
        <w:rPr>
          <w:rFonts w:ascii="Verdana" w:eastAsia="Times New Roman" w:hAnsi="Verdana" w:cs="Verdana"/>
          <w:sz w:val="20"/>
          <w:szCs w:val="20"/>
        </w:rPr>
        <w:t>чисти 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добро състояние 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 добра производителност.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6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7.13.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хълмисто-предпланинските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широколистни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(400-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600</w:t>
        </w:r>
        <w:r w:rsidRPr="00E267C5">
          <w:rPr>
            <w:rFonts w:ascii="Verdana" w:eastAsia="Times New Roman" w:hAnsi="Verdana" w:cs="Verdana"/>
            <w:spacing w:val="-15"/>
            <w:sz w:val="20"/>
            <w:szCs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2"/>
            <w:sz w:val="20"/>
            <w:szCs w:val="20"/>
          </w:rPr>
          <w:t>м</w:t>
        </w:r>
      </w:smartTag>
      <w:r w:rsidRPr="00E267C5">
        <w:rPr>
          <w:rFonts w:ascii="Verdana" w:eastAsia="Times New Roman" w:hAnsi="Verdana" w:cs="Verdana"/>
          <w:spacing w:val="-2"/>
          <w:sz w:val="20"/>
          <w:szCs w:val="20"/>
        </w:rPr>
        <w:t>.н.в.)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Този подпояс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2078.4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21.5%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върху </w:t>
      </w:r>
      <w:r w:rsidRPr="00E267C5">
        <w:rPr>
          <w:rFonts w:ascii="Verdana" w:eastAsia="Times New Roman" w:hAnsi="Verdana" w:cs="Verdana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почва.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Дървесната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всичко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смесени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благун,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горун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също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бор.</w:t>
      </w:r>
    </w:p>
    <w:p w:rsidR="00E267C5" w:rsidRPr="00E267C5" w:rsidRDefault="00E267C5" w:rsidP="00E267C5">
      <w:pPr>
        <w:widowControl w:val="0"/>
        <w:autoSpaceDE w:val="0"/>
        <w:autoSpaceDN w:val="0"/>
        <w:spacing w:before="1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1"/>
          <w:numId w:val="1"/>
        </w:numPr>
        <w:tabs>
          <w:tab w:val="left" w:pos="563"/>
        </w:tabs>
        <w:autoSpaceDE w:val="0"/>
        <w:autoSpaceDN w:val="0"/>
        <w:spacing w:after="0" w:line="240" w:lineRule="auto"/>
        <w:ind w:left="167" w:right="350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4"/>
          <w:sz w:val="20"/>
        </w:rPr>
        <w:t>Среден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планински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пояс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горите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бук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иглолистни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(600-1800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.н.в.)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площ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6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573.0</w:t>
      </w:r>
      <w:r w:rsidRPr="00E267C5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или 67.5% от</w:t>
      </w:r>
      <w:r w:rsidRPr="00E267C5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площ</w:t>
      </w:r>
      <w:r w:rsidRPr="00E267C5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на горите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в стопанството,</w:t>
      </w:r>
      <w:r w:rsidRPr="00E267C5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представен</w:t>
      </w:r>
      <w:r w:rsidRPr="00E267C5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три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</w:rPr>
        <w:t>подпояса:</w:t>
      </w: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716"/>
        </w:tabs>
        <w:autoSpaceDE w:val="0"/>
        <w:autoSpaceDN w:val="0"/>
        <w:spacing w:after="0" w:line="240" w:lineRule="auto"/>
        <w:ind w:left="716" w:hanging="549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8"/>
          <w:sz w:val="20"/>
        </w:rPr>
        <w:t>Подпояс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нископланинските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гори</w:t>
      </w:r>
      <w:r w:rsidRPr="00E267C5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от</w:t>
      </w:r>
      <w:r w:rsidRPr="00E267C5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бук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и</w:t>
      </w:r>
      <w:r w:rsidRPr="00E267C5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иглолистни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</w:rPr>
        <w:t>(600-</w:t>
      </w:r>
      <w:smartTag w:uri="urn:schemas-microsoft-com:office:smarttags" w:element="metricconverter">
        <w:smartTagPr>
          <w:attr w:name="ProductID" w:val="1000 м"/>
        </w:smartTagPr>
        <w:r w:rsidRPr="00E267C5">
          <w:rPr>
            <w:rFonts w:ascii="Verdana" w:eastAsia="Times New Roman" w:hAnsi="Verdana" w:cs="Verdana"/>
            <w:spacing w:val="-8"/>
            <w:sz w:val="20"/>
          </w:rPr>
          <w:t>1000</w:t>
        </w:r>
        <w:r w:rsidRPr="00E267C5">
          <w:rPr>
            <w:rFonts w:ascii="Verdana" w:eastAsia="Times New Roman" w:hAnsi="Verdana" w:cs="Verdana"/>
            <w:spacing w:val="-3"/>
            <w:sz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8"/>
            <w:sz w:val="20"/>
          </w:rPr>
          <w:t>м</w:t>
        </w:r>
      </w:smartTag>
      <w:r w:rsidRPr="00E267C5">
        <w:rPr>
          <w:rFonts w:ascii="Verdana" w:eastAsia="Times New Roman" w:hAnsi="Verdana" w:cs="Verdana"/>
          <w:spacing w:val="-8"/>
          <w:sz w:val="20"/>
        </w:rPr>
        <w:t>.н.в.)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5138.6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52.8%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държавните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територии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Разположен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сиви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кафяви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почви.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Дървесната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 е представена предимно от издънкови дъбови и букови насаждения в добро състояние и добра производителност.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8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716"/>
        </w:tabs>
        <w:autoSpaceDE w:val="0"/>
        <w:autoSpaceDN w:val="0"/>
        <w:spacing w:before="1" w:after="0" w:line="240" w:lineRule="auto"/>
        <w:ind w:left="716" w:hanging="549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6"/>
          <w:sz w:val="20"/>
        </w:rPr>
        <w:t>Подпояс</w:t>
      </w:r>
      <w:r w:rsidRPr="00E267C5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среднопланинските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гори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бук,ела</w:t>
      </w:r>
      <w:r w:rsidRPr="00E267C5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смърч (1000-</w:t>
      </w:r>
      <w:smartTag w:uri="urn:schemas-microsoft-com:office:smarttags" w:element="metricconverter">
        <w:smartTagPr>
          <w:attr w:name="ProductID" w:val="1600 м"/>
        </w:smartTagPr>
        <w:r w:rsidRPr="00E267C5">
          <w:rPr>
            <w:rFonts w:ascii="Verdana" w:eastAsia="Times New Roman" w:hAnsi="Verdana" w:cs="Verdana"/>
            <w:spacing w:val="-6"/>
            <w:sz w:val="20"/>
          </w:rPr>
          <w:t>1600 м</w:t>
        </w:r>
      </w:smartTag>
      <w:r w:rsidRPr="00E267C5">
        <w:rPr>
          <w:rFonts w:ascii="Verdana" w:eastAsia="Times New Roman" w:hAnsi="Verdana" w:cs="Verdana"/>
          <w:spacing w:val="-6"/>
          <w:sz w:val="20"/>
        </w:rPr>
        <w:t>.н.в.)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2" w:lineRule="auto"/>
        <w:ind w:left="167" w:right="343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1434.4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14.7%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държавните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територии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Разположен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изключително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подтипове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кафява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горска </w:t>
      </w:r>
      <w:r w:rsidRPr="00E267C5">
        <w:rPr>
          <w:rFonts w:ascii="Verdana" w:eastAsia="Times New Roman" w:hAnsi="Verdana" w:cs="Verdana"/>
          <w:sz w:val="20"/>
          <w:szCs w:val="20"/>
        </w:rPr>
        <w:t>почва.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Дървесната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изключително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букови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семенен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естествен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произход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 добро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състояние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добра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производителност.</w:t>
      </w:r>
    </w:p>
    <w:p w:rsidR="00E267C5" w:rsidRPr="00E267C5" w:rsidRDefault="00E267C5" w:rsidP="00E267C5">
      <w:pPr>
        <w:widowControl w:val="0"/>
        <w:numPr>
          <w:ilvl w:val="2"/>
          <w:numId w:val="1"/>
        </w:numPr>
        <w:tabs>
          <w:tab w:val="left" w:pos="716"/>
        </w:tabs>
        <w:autoSpaceDE w:val="0"/>
        <w:autoSpaceDN w:val="0"/>
        <w:spacing w:before="2" w:after="0" w:line="240" w:lineRule="auto"/>
        <w:ind w:left="716" w:hanging="549"/>
        <w:jc w:val="both"/>
        <w:rPr>
          <w:rFonts w:ascii="Verdana" w:eastAsia="Times New Roman" w:hAnsi="Verdana" w:cs="Verdana"/>
          <w:sz w:val="20"/>
        </w:rPr>
      </w:pPr>
      <w:r w:rsidRPr="00E267C5">
        <w:rPr>
          <w:rFonts w:ascii="Verdana" w:eastAsia="Times New Roman" w:hAnsi="Verdana" w:cs="Verdana"/>
          <w:spacing w:val="-6"/>
          <w:sz w:val="20"/>
        </w:rPr>
        <w:t>Подпояс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горнопланинските</w:t>
      </w:r>
      <w:r w:rsidRPr="00E267C5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смърчови</w:t>
      </w:r>
      <w:r w:rsidRPr="00E267C5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гори</w:t>
      </w:r>
      <w:r w:rsidRPr="00E267C5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>(1600</w:t>
      </w:r>
      <w:r w:rsidRPr="00E267C5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</w:rPr>
        <w:t xml:space="preserve">до 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Verdana" w:eastAsia="Times New Roman" w:hAnsi="Verdana" w:cs="Verdana"/>
            <w:spacing w:val="-6"/>
            <w:sz w:val="20"/>
          </w:rPr>
          <w:t>1800</w:t>
        </w:r>
        <w:r w:rsidRPr="00E267C5">
          <w:rPr>
            <w:rFonts w:ascii="Verdana" w:eastAsia="Times New Roman" w:hAnsi="Verdana" w:cs="Verdana"/>
            <w:spacing w:val="-5"/>
            <w:sz w:val="20"/>
          </w:rPr>
          <w:t xml:space="preserve"> </w:t>
        </w:r>
        <w:r w:rsidRPr="00E267C5">
          <w:rPr>
            <w:rFonts w:ascii="Verdana" w:eastAsia="Times New Roman" w:hAnsi="Verdana" w:cs="Verdana"/>
            <w:spacing w:val="-6"/>
            <w:sz w:val="20"/>
          </w:rPr>
          <w:t>м</w:t>
        </w:r>
      </w:smartTag>
      <w:r w:rsidRPr="00E267C5">
        <w:rPr>
          <w:rFonts w:ascii="Verdana" w:eastAsia="Times New Roman" w:hAnsi="Verdana" w:cs="Verdana"/>
          <w:spacing w:val="-6"/>
          <w:sz w:val="20"/>
        </w:rPr>
        <w:t>. н.в.)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left="167" w:right="1869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подпояс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15.8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 0.2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стопанството.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type w:val="continuous"/>
          <w:pgSz w:w="11910" w:h="16840"/>
          <w:pgMar w:top="1340" w:right="500" w:bottom="28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numPr>
          <w:ilvl w:val="0"/>
          <w:numId w:val="1"/>
        </w:numPr>
        <w:tabs>
          <w:tab w:val="left" w:pos="878"/>
        </w:tabs>
        <w:autoSpaceDE w:val="0"/>
        <w:autoSpaceDN w:val="0"/>
        <w:spacing w:before="90" w:after="0" w:line="240" w:lineRule="auto"/>
        <w:ind w:left="878" w:hanging="408"/>
        <w:outlineLvl w:val="4"/>
        <w:rPr>
          <w:rFonts w:ascii="Century Gothic" w:eastAsia="Times New Roman" w:hAnsi="Century Gothic" w:cs="Century Gothic"/>
          <w:b/>
          <w:bCs/>
        </w:rPr>
      </w:pPr>
      <w:bookmarkStart w:id="6" w:name="_TOC_250021"/>
      <w:r w:rsidRPr="00E267C5">
        <w:rPr>
          <w:rFonts w:ascii="Century Gothic" w:eastAsia="Times New Roman" w:hAnsi="Century Gothic" w:cs="Century Gothic"/>
          <w:b/>
          <w:bCs/>
        </w:rPr>
        <w:lastRenderedPageBreak/>
        <w:t>Типове</w:t>
      </w:r>
      <w:r w:rsidRPr="00E267C5">
        <w:rPr>
          <w:rFonts w:ascii="Century Gothic" w:eastAsia="Times New Roman" w:hAnsi="Century Gothic" w:cs="Century Gothic"/>
          <w:b/>
          <w:bCs/>
          <w:spacing w:val="55"/>
        </w:rPr>
        <w:t xml:space="preserve"> </w:t>
      </w:r>
      <w:bookmarkEnd w:id="6"/>
      <w:r w:rsidRPr="00E267C5">
        <w:rPr>
          <w:rFonts w:ascii="Century Gothic" w:eastAsia="Times New Roman" w:hAnsi="Century Gothic" w:cs="Century Gothic"/>
          <w:b/>
          <w:bCs/>
          <w:spacing w:val="-2"/>
        </w:rPr>
        <w:t>месторастения</w:t>
      </w:r>
    </w:p>
    <w:p w:rsidR="00E267C5" w:rsidRPr="00E267C5" w:rsidRDefault="00E267C5" w:rsidP="00E267C5">
      <w:pPr>
        <w:widowControl w:val="0"/>
        <w:autoSpaceDE w:val="0"/>
        <w:autoSpaceDN w:val="0"/>
        <w:spacing w:before="250" w:after="0" w:line="242" w:lineRule="auto"/>
        <w:ind w:left="167" w:right="345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Типът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типът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неделими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географски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понятия,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трябва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разглеждат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основата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горскорастителното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райониране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дадената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страна.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всеки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тип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съответства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определен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коренен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гора,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който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продължение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хилядолетия </w:t>
      </w:r>
      <w:r w:rsidRPr="00E267C5">
        <w:rPr>
          <w:rFonts w:ascii="Verdana" w:eastAsia="Times New Roman" w:hAnsi="Verdana" w:cs="Verdana"/>
          <w:sz w:val="20"/>
          <w:szCs w:val="20"/>
        </w:rPr>
        <w:t>се е формирал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приспособявал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към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особеностите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екологичната среда.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Под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влияние 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антропогенната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дейност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разрушаван,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неговият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флористичен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-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променян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по-голяма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по-малка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степен.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резултата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даден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месторастене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възникнали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повече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типове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формирали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т.нар.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вторични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производни,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типове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гора.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Този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процес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протича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непрекъснато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добре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изразен,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включително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ареала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буковите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Типът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устойчива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таксономична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единица.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създава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неудобство,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още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повече, че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един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същи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няколко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типа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вторична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Поради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значителното </w:t>
      </w:r>
      <w:r w:rsidRPr="00E267C5">
        <w:rPr>
          <w:rFonts w:ascii="Verdana" w:eastAsia="Times New Roman" w:hAnsi="Verdana" w:cs="Verdana"/>
          <w:sz w:val="20"/>
          <w:szCs w:val="20"/>
        </w:rPr>
        <w:t>разнообразие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45580" w:rsidRPr="00E267C5">
        <w:rPr>
          <w:rFonts w:ascii="Verdana" w:eastAsia="Times New Roman" w:hAnsi="Verdana" w:cs="Verdana"/>
          <w:sz w:val="20"/>
          <w:szCs w:val="20"/>
        </w:rPr>
        <w:t>месторастения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нашата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страна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броят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типовете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="00E45580" w:rsidRPr="00E267C5">
        <w:rPr>
          <w:rFonts w:ascii="Verdana" w:eastAsia="Times New Roman" w:hAnsi="Verdana" w:cs="Verdana"/>
          <w:sz w:val="20"/>
          <w:szCs w:val="20"/>
        </w:rPr>
        <w:t>нараснаха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твърде много.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защо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последните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20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години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нашата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лесоустройствена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практика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ориентира към тип месторастене, като основна таксономична единица. Затова използваната в плана класификационна схема, разглежда типа месторастене като основен таксономичен фактор, реално съществуващ и определен в рамките на съответните екологични параметри - климатични, орографски, едафични, хидроложки. За формиране на типа месторастене влияние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оказват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фактори,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форма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изложение,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антропогенна дейност, дървесен вид.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По този начин типът горско месторастене обединява относително еднородни по лесорастителния си ефект площи, т.е. площи, имащи приблизително еднакви климатични, релефни и почвени условия, обуславящи еднородност в дървесния състав и неговата производителност. При относителна еднородност на макроклиматичните и орографски фактори, определено значение за формирането на конкретните типове месторастене имат микрорелефните форми, определящи микроклиматичните условия.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249" w:right="383" w:firstLine="249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Регистрираните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територията 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"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Чипровци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"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типове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месторастения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 пояси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подпояси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посочени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поместената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по-долу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таблица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№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14,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която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фактически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представлява класификационната схема в обобщен вид.</w:t>
      </w:r>
    </w:p>
    <w:p w:rsidR="00E267C5" w:rsidRP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78" w:after="0" w:line="240" w:lineRule="auto"/>
        <w:ind w:right="30"/>
        <w:jc w:val="center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Таблица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№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>14</w:t>
      </w:r>
    </w:p>
    <w:p w:rsidR="00E267C5" w:rsidRPr="00E267C5" w:rsidRDefault="00E267C5" w:rsidP="00E267C5">
      <w:pPr>
        <w:widowControl w:val="0"/>
        <w:autoSpaceDE w:val="0"/>
        <w:autoSpaceDN w:val="0"/>
        <w:spacing w:before="38" w:after="0" w:line="240" w:lineRule="auto"/>
        <w:ind w:right="22"/>
        <w:jc w:val="center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разпределението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 дървопроизводителната площ</w:t>
      </w:r>
    </w:p>
    <w:p w:rsidR="00E267C5" w:rsidRPr="00E267C5" w:rsidRDefault="00E267C5" w:rsidP="00E267C5">
      <w:pPr>
        <w:widowControl w:val="0"/>
        <w:autoSpaceDE w:val="0"/>
        <w:autoSpaceDN w:val="0"/>
        <w:spacing w:before="36" w:after="0" w:line="240" w:lineRule="auto"/>
        <w:ind w:right="24"/>
        <w:jc w:val="center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пояси,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подпояси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типове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месторастения</w:t>
      </w:r>
    </w:p>
    <w:p w:rsidR="00E267C5" w:rsidRPr="00E267C5" w:rsidRDefault="00E267C5" w:rsidP="00E267C5">
      <w:pPr>
        <w:widowControl w:val="0"/>
        <w:autoSpaceDE w:val="0"/>
        <w:autoSpaceDN w:val="0"/>
        <w:spacing w:before="50" w:after="1" w:line="240" w:lineRule="auto"/>
        <w:rPr>
          <w:rFonts w:ascii="Verdana" w:eastAsia="Times New Roman" w:hAnsi="Verdana" w:cs="Verdana"/>
          <w:sz w:val="20"/>
          <w:szCs w:val="20"/>
        </w:rPr>
      </w:pPr>
    </w:p>
    <w:tbl>
      <w:tblPr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0"/>
        <w:gridCol w:w="2813"/>
        <w:gridCol w:w="1358"/>
      </w:tblGrid>
      <w:tr w:rsidR="00E267C5" w:rsidRPr="00E267C5" w:rsidTr="00E267C5">
        <w:trPr>
          <w:trHeight w:val="210"/>
        </w:trPr>
        <w:tc>
          <w:tcPr>
            <w:tcW w:w="5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1" w:lineRule="exact"/>
              <w:ind w:left="14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Тип</w:t>
            </w:r>
            <w:r w:rsidRPr="00E267C5">
              <w:rPr>
                <w:rFonts w:ascii="Arial" w:eastAsia="Times New Roman" w:hAnsi="Arial" w:cs="Arial"/>
                <w:b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месторастене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1" w:lineRule="exact"/>
              <w:ind w:left="14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Площ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(ха)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1" w:lineRule="exact"/>
              <w:ind w:left="18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>%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5" w:lineRule="exact"/>
              <w:ind w:left="22" w:right="3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Мизийска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горскорастителна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област-</w:t>
            </w: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Северна</w:t>
            </w: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България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415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М-I</w:t>
            </w:r>
            <w:r w:rsidRPr="00E267C5">
              <w:rPr>
                <w:rFonts w:ascii="Arial" w:eastAsia="Times New Roman" w:hAnsi="Arial" w:cs="Arial"/>
                <w:b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Долен</w:t>
            </w:r>
            <w:r w:rsidRPr="00E267C5">
              <w:rPr>
                <w:rFonts w:ascii="Arial" w:eastAsia="Times New Roman" w:hAnsi="Arial" w:cs="Arial"/>
                <w:b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равнинно-хълмист</w:t>
            </w:r>
            <w:r w:rsidRPr="00E267C5">
              <w:rPr>
                <w:rFonts w:ascii="Arial" w:eastAsia="Times New Roman" w:hAnsi="Arial" w:cs="Arial"/>
                <w:b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и</w:t>
            </w:r>
            <w:r w:rsidRPr="00E267C5">
              <w:rPr>
                <w:rFonts w:ascii="Arial" w:eastAsia="Times New Roman" w:hAnsi="Arial" w:cs="Arial"/>
                <w:b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хълмисто-предпланински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пояс</w:t>
            </w:r>
            <w:r w:rsidRPr="00E267C5">
              <w:rPr>
                <w:rFonts w:ascii="Arial" w:eastAsia="Times New Roman" w:hAnsi="Arial" w:cs="Arial"/>
                <w:b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на</w:t>
            </w: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дъбовите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(от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0 до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600 м"/>
              </w:smartTagP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600</w:t>
              </w:r>
              <w:r w:rsidRPr="00E267C5">
                <w:rPr>
                  <w:rFonts w:ascii="Arial" w:eastAsia="Times New Roman" w:hAnsi="Arial" w:cs="Arial"/>
                  <w:b/>
                  <w:spacing w:val="-10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м</w:t>
              </w:r>
            </w:smartTag>
            <w:r w:rsidRPr="00E267C5">
              <w:rPr>
                <w:rFonts w:ascii="Arial" w:eastAsia="Times New Roman" w:hAnsi="Arial" w:cs="Arial"/>
                <w:b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/>
              <w:jc w:val="center"/>
              <w:rPr>
                <w:rFonts w:ascii="Arial" w:eastAsia="Times New Roman" w:hAnsi="Arial" w:cs="Arial"/>
                <w:b/>
                <w:i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М-I-1</w:t>
            </w:r>
            <w:r w:rsidRPr="00E267C5">
              <w:rPr>
                <w:rFonts w:ascii="Arial" w:eastAsia="Times New Roman" w:hAnsi="Arial" w:cs="Arial"/>
                <w:b/>
                <w:i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Заливни</w:t>
            </w:r>
            <w:r w:rsidRPr="00E267C5">
              <w:rPr>
                <w:rFonts w:ascii="Arial" w:eastAsia="Times New Roman" w:hAnsi="Arial" w:cs="Arial"/>
                <w:b/>
                <w:i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и</w:t>
            </w:r>
            <w:r w:rsidRPr="00E267C5">
              <w:rPr>
                <w:rFonts w:ascii="Arial" w:eastAsia="Times New Roman" w:hAnsi="Arial" w:cs="Arial"/>
                <w:b/>
                <w:i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крайречнни</w:t>
            </w:r>
            <w:r w:rsidRPr="00E267C5">
              <w:rPr>
                <w:rFonts w:ascii="Arial" w:eastAsia="Times New Roman" w:hAnsi="Arial" w:cs="Arial"/>
                <w:b/>
                <w:i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i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(0-600м</w:t>
            </w:r>
            <w:r w:rsidRPr="00E267C5">
              <w:rPr>
                <w:rFonts w:ascii="Arial" w:eastAsia="Times New Roman" w:hAnsi="Arial" w:cs="Arial"/>
                <w:b/>
                <w:i/>
                <w:spacing w:val="-4"/>
                <w:sz w:val="18"/>
              </w:rPr>
              <w:t xml:space="preserve"> н.в.)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М-I-1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C-3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(6)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5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0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М-I-1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D-2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(7)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9,2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М-I-1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C-2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(8)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18,5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0,2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 w:right="5"/>
              <w:jc w:val="center"/>
              <w:rPr>
                <w:rFonts w:ascii="Arial" w:eastAsia="Times New Roman" w:hAnsi="Arial" w:cs="Arial"/>
                <w:b/>
                <w:i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М-I-2</w:t>
            </w:r>
            <w:r w:rsidRPr="00E267C5">
              <w:rPr>
                <w:rFonts w:ascii="Arial" w:eastAsia="Times New Roman" w:hAnsi="Arial" w:cs="Arial"/>
                <w:b/>
                <w:i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Равнинно-хълмисти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дъбови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(0-400м</w:t>
            </w:r>
            <w:r w:rsidRPr="00E267C5">
              <w:rPr>
                <w:rFonts w:ascii="Arial" w:eastAsia="Times New Roman" w:hAnsi="Arial" w:cs="Arial"/>
                <w:b/>
                <w:i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pacing w:val="-4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М-I-2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D-1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(13)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52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5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0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М-I-2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CD-2</w:t>
            </w:r>
            <w:r w:rsidRPr="00E267C5">
              <w:rPr>
                <w:rFonts w:ascii="Arial" w:eastAsia="Times New Roman" w:hAnsi="Arial" w:cs="Arial"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(14)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134,6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1,4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М-I-2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(15)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39,3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0,4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М-I-2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(138)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6,3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</w:tr>
      <w:tr w:rsidR="00E267C5" w:rsidRPr="00E267C5" w:rsidTr="00E267C5">
        <w:trPr>
          <w:trHeight w:val="220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left="22"/>
              <w:jc w:val="center"/>
              <w:rPr>
                <w:rFonts w:ascii="Arial" w:eastAsia="Times New Roman" w:hAnsi="Arial" w:cs="Arial"/>
                <w:b/>
                <w:i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М-I-3</w:t>
            </w:r>
            <w:r w:rsidRPr="00E267C5">
              <w:rPr>
                <w:rFonts w:ascii="Arial" w:eastAsia="Times New Roman" w:hAnsi="Arial" w:cs="Arial"/>
                <w:b/>
                <w:i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Хълмисто-предпланински</w:t>
            </w:r>
            <w:r w:rsidRPr="00E267C5">
              <w:rPr>
                <w:rFonts w:ascii="Arial" w:eastAsia="Times New Roman" w:hAnsi="Arial" w:cs="Arial"/>
                <w:b/>
                <w:i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смесени</w:t>
            </w:r>
            <w:r w:rsidRPr="00E267C5">
              <w:rPr>
                <w:rFonts w:ascii="Arial" w:eastAsia="Times New Roman" w:hAnsi="Arial" w:cs="Arial"/>
                <w:b/>
                <w:i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широколистни</w:t>
            </w:r>
            <w:r w:rsidRPr="00E267C5">
              <w:rPr>
                <w:rFonts w:ascii="Arial" w:eastAsia="Times New Roman" w:hAnsi="Arial" w:cs="Arial"/>
                <w:b/>
                <w:i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i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(400-600м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pacing w:val="-2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М-I-3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CD-2</w:t>
            </w:r>
            <w:r w:rsidRPr="00E267C5">
              <w:rPr>
                <w:rFonts w:ascii="Arial" w:eastAsia="Times New Roman" w:hAnsi="Arial" w:cs="Arial"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(17)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75,6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0,8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М-I-3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C-2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(18)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5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0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М-I-3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(19)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283,1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2,9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М-I-3 C-2,1</w:t>
            </w:r>
            <w:r w:rsidRPr="00E267C5">
              <w:rPr>
                <w:rFonts w:ascii="Arial" w:eastAsia="Times New Roman" w:hAnsi="Arial" w:cs="Arial"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(20)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1007,2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10,4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М-I-3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B-1,2</w:t>
            </w:r>
            <w:r w:rsidRPr="00E267C5">
              <w:rPr>
                <w:rFonts w:ascii="Arial" w:eastAsia="Times New Roman" w:hAnsi="Arial" w:cs="Arial"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(21)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706,2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7,3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М-I-3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BC-2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(139)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5,5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 w:right="3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М-II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Среден</w:t>
            </w:r>
            <w:r w:rsidRPr="00E267C5">
              <w:rPr>
                <w:rFonts w:ascii="Arial" w:eastAsia="Times New Roman" w:hAnsi="Arial" w:cs="Arial"/>
                <w:b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планински</w:t>
            </w:r>
            <w:r w:rsidRPr="00E267C5">
              <w:rPr>
                <w:rFonts w:ascii="Arial" w:eastAsia="Times New Roman" w:hAnsi="Arial" w:cs="Arial"/>
                <w:b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пояс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на</w:t>
            </w: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горите от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бук и</w:t>
            </w:r>
            <w:r w:rsidRPr="00E267C5">
              <w:rPr>
                <w:rFonts w:ascii="Arial" w:eastAsia="Times New Roman" w:hAnsi="Arial" w:cs="Arial"/>
                <w:b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иглолистни</w:t>
            </w:r>
            <w:r w:rsidRPr="00E267C5">
              <w:rPr>
                <w:rFonts w:ascii="Arial" w:eastAsia="Times New Roman" w:hAnsi="Arial" w:cs="Arial"/>
                <w:b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(от</w:t>
            </w:r>
            <w:r w:rsidRPr="00E267C5">
              <w:rPr>
                <w:rFonts w:ascii="Arial" w:eastAsia="Times New Roman" w:hAnsi="Arial" w:cs="Arial"/>
                <w:b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z w:val="18"/>
              </w:rPr>
              <w:t>600 до</w:t>
            </w:r>
            <w:r w:rsidRPr="00E267C5">
              <w:rPr>
                <w:rFonts w:ascii="Arial" w:eastAsia="Times New Roman" w:hAnsi="Arial" w:cs="Arial"/>
                <w:b/>
                <w:spacing w:val="-6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0 м"/>
              </w:smartTagP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1800</w:t>
              </w:r>
              <w:r w:rsidRPr="00E267C5">
                <w:rPr>
                  <w:rFonts w:ascii="Arial" w:eastAsia="Times New Roman" w:hAnsi="Arial" w:cs="Arial"/>
                  <w:b/>
                  <w:spacing w:val="-9"/>
                  <w:sz w:val="18"/>
                </w:rPr>
                <w:t xml:space="preserve"> </w:t>
              </w:r>
              <w:r w:rsidRPr="00E267C5">
                <w:rPr>
                  <w:rFonts w:ascii="Arial" w:eastAsia="Times New Roman" w:hAnsi="Arial" w:cs="Arial"/>
                  <w:b/>
                  <w:sz w:val="18"/>
                </w:rPr>
                <w:t>м</w:t>
              </w:r>
            </w:smartTag>
            <w:r w:rsidRPr="00E267C5">
              <w:rPr>
                <w:rFonts w:ascii="Arial" w:eastAsia="Times New Roman" w:hAnsi="Arial" w:cs="Arial"/>
                <w:b/>
                <w:spacing w:val="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/>
              <w:jc w:val="center"/>
              <w:rPr>
                <w:rFonts w:ascii="Arial" w:eastAsia="Times New Roman" w:hAnsi="Arial" w:cs="Arial"/>
                <w:b/>
                <w:i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М-II-1</w:t>
            </w:r>
            <w:r w:rsidRPr="00E267C5">
              <w:rPr>
                <w:rFonts w:ascii="Arial" w:eastAsia="Times New Roman" w:hAnsi="Arial" w:cs="Arial"/>
                <w:b/>
                <w:i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Нископланински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i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от</w:t>
            </w:r>
            <w:r w:rsidRPr="00E267C5">
              <w:rPr>
                <w:rFonts w:ascii="Arial" w:eastAsia="Times New Roman" w:hAnsi="Arial" w:cs="Arial"/>
                <w:b/>
                <w:i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горун,</w:t>
            </w:r>
            <w:r w:rsidRPr="00E267C5">
              <w:rPr>
                <w:rFonts w:ascii="Arial" w:eastAsia="Times New Roman" w:hAnsi="Arial" w:cs="Arial"/>
                <w:b/>
                <w:i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бук</w:t>
            </w:r>
            <w:r w:rsidRPr="00E267C5">
              <w:rPr>
                <w:rFonts w:ascii="Arial" w:eastAsia="Times New Roman" w:hAnsi="Arial" w:cs="Arial"/>
                <w:b/>
                <w:i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и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ела</w:t>
            </w:r>
            <w:r w:rsidRPr="00E267C5">
              <w:rPr>
                <w:rFonts w:ascii="Arial" w:eastAsia="Times New Roman" w:hAnsi="Arial" w:cs="Arial"/>
                <w:b/>
                <w:i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(600-1000м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pacing w:val="-2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М-II-1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C-2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(27)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1511,1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15,5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М-II-1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(28)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745,5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7,7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М-II-1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CD-2,3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(29)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169,9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1,7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М-II-1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C-2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(30)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2248,8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23,1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М-II-1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B-1,2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(31)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463,3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4,8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 w:right="5"/>
              <w:jc w:val="center"/>
              <w:rPr>
                <w:rFonts w:ascii="Arial" w:eastAsia="Times New Roman" w:hAnsi="Arial" w:cs="Arial"/>
                <w:b/>
                <w:i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М-II-2</w:t>
            </w:r>
            <w:r w:rsidRPr="00E267C5">
              <w:rPr>
                <w:rFonts w:ascii="Arial" w:eastAsia="Times New Roman" w:hAnsi="Arial" w:cs="Arial"/>
                <w:b/>
                <w:i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Среднопланински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от</w:t>
            </w:r>
            <w:r w:rsidRPr="00E267C5">
              <w:rPr>
                <w:rFonts w:ascii="Arial" w:eastAsia="Times New Roman" w:hAnsi="Arial" w:cs="Arial"/>
                <w:b/>
                <w:i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бук,</w:t>
            </w:r>
            <w:r w:rsidRPr="00E267C5">
              <w:rPr>
                <w:rFonts w:ascii="Arial" w:eastAsia="Times New Roman" w:hAnsi="Arial" w:cs="Arial"/>
                <w:b/>
                <w:i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ела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и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смърч</w:t>
            </w:r>
            <w:r w:rsidRPr="00E267C5">
              <w:rPr>
                <w:rFonts w:ascii="Arial" w:eastAsia="Times New Roman" w:hAnsi="Arial" w:cs="Arial"/>
                <w:b/>
                <w:i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(1000-1600м</w:t>
            </w:r>
            <w:r w:rsidRPr="00E267C5">
              <w:rPr>
                <w:rFonts w:ascii="Arial" w:eastAsia="Times New Roman" w:hAnsi="Arial" w:cs="Arial"/>
                <w:b/>
                <w:i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pacing w:val="-2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М-II-2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D-2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(34)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109,8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1,1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М-II-2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CD-2,3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(35)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355,3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3,7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М-II-2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C-2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(36)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947,7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9,7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lastRenderedPageBreak/>
              <w:t>М-II-2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B-1,2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(38)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21,6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0,2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 w:right="5"/>
              <w:jc w:val="center"/>
              <w:rPr>
                <w:rFonts w:ascii="Arial" w:eastAsia="Times New Roman" w:hAnsi="Arial" w:cs="Arial"/>
                <w:b/>
                <w:i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М-II-3</w:t>
            </w:r>
            <w:r w:rsidRPr="00E267C5">
              <w:rPr>
                <w:rFonts w:ascii="Arial" w:eastAsia="Times New Roman" w:hAnsi="Arial" w:cs="Arial"/>
                <w:b/>
                <w:i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Горнопланински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смърчови</w:t>
            </w:r>
            <w:r w:rsidRPr="00E267C5">
              <w:rPr>
                <w:rFonts w:ascii="Arial" w:eastAsia="Times New Roman" w:hAnsi="Arial" w:cs="Arial"/>
                <w:b/>
                <w:i/>
                <w:spacing w:val="-8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гори</w:t>
            </w:r>
            <w:r w:rsidRPr="00E267C5">
              <w:rPr>
                <w:rFonts w:ascii="Arial" w:eastAsia="Times New Roman" w:hAnsi="Arial" w:cs="Arial"/>
                <w:b/>
                <w:i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z w:val="18"/>
              </w:rPr>
              <w:t>(1600-1800м</w:t>
            </w:r>
            <w:r w:rsidRPr="00E267C5">
              <w:rPr>
                <w:rFonts w:ascii="Arial" w:eastAsia="Times New Roman" w:hAnsi="Arial" w:cs="Arial"/>
                <w:b/>
                <w:i/>
                <w:spacing w:val="-7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i/>
                <w:spacing w:val="-4"/>
                <w:sz w:val="18"/>
              </w:rPr>
              <w:t>н.в.)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М-II-3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C-3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(42)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15,8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0,2</w:t>
            </w:r>
          </w:p>
        </w:tc>
      </w:tr>
      <w:tr w:rsidR="00E267C5" w:rsidRPr="00E267C5" w:rsidTr="00E267C5">
        <w:trPr>
          <w:trHeight w:val="215"/>
        </w:trPr>
        <w:tc>
          <w:tcPr>
            <w:tcW w:w="9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22" w:right="8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z w:val="18"/>
              </w:rPr>
              <w:t>Интразонални</w:t>
            </w:r>
            <w:r w:rsidRPr="00E267C5">
              <w:rPr>
                <w:rFonts w:ascii="Arial" w:eastAsia="Times New Roman" w:hAnsi="Arial" w:cs="Arial"/>
                <w:b/>
                <w:spacing w:val="-10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месторастения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МТЮ-I C-2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(121)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30,7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0,3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МТЮ-I</w:t>
            </w:r>
            <w:r w:rsidRPr="00E267C5">
              <w:rPr>
                <w:rFonts w:ascii="Arial" w:eastAsia="Times New Roman" w:hAnsi="Arial" w:cs="Arial"/>
                <w:spacing w:val="-1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AB-1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(122)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10,4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0,1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МТЮ-I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A-0,1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(123)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2"/>
                <w:sz w:val="18"/>
              </w:rPr>
              <w:t>719,5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before="3" w:after="0" w:line="197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7,4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МТЮ-II,III</w:t>
            </w: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A,AB-1</w:t>
            </w:r>
            <w:r w:rsidRPr="00E267C5">
              <w:rPr>
                <w:rFonts w:ascii="Arial" w:eastAsia="Times New Roman" w:hAnsi="Arial" w:cs="Arial"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(130)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1,8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51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10"/>
                <w:sz w:val="18"/>
              </w:rPr>
              <w:t>0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МТЮ-I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B-1,12,2</w:t>
            </w:r>
            <w:r w:rsidRPr="00E267C5">
              <w:rPr>
                <w:rFonts w:ascii="Arial" w:eastAsia="Times New Roman" w:hAnsi="Arial" w:cs="Arial"/>
                <w:spacing w:val="-6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(131)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25,5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0,3</w:t>
            </w:r>
          </w:p>
        </w:tc>
      </w:tr>
      <w:tr w:rsidR="00E267C5" w:rsidRPr="00E267C5" w:rsidTr="00E267C5">
        <w:trPr>
          <w:trHeight w:val="220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left="74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z w:val="18"/>
              </w:rPr>
              <w:t>МТЮ-II</w:t>
            </w:r>
            <w:r w:rsidRPr="00E267C5">
              <w:rPr>
                <w:rFonts w:ascii="Arial" w:eastAsia="Times New Roman" w:hAnsi="Arial" w:cs="Arial"/>
                <w:spacing w:val="-3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z w:val="18"/>
              </w:rPr>
              <w:t>B-1,12,2</w:t>
            </w:r>
            <w:r w:rsidRPr="00E267C5">
              <w:rPr>
                <w:rFonts w:ascii="Arial" w:eastAsia="Times New Roman" w:hAnsi="Arial" w:cs="Arial"/>
                <w:spacing w:val="-9"/>
                <w:sz w:val="18"/>
              </w:rPr>
              <w:t xml:space="preserve"> </w:t>
            </w: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(133)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4"/>
                <w:sz w:val="18"/>
              </w:rPr>
              <w:t>56,3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200" w:lineRule="exact"/>
              <w:ind w:right="47"/>
              <w:jc w:val="right"/>
              <w:rPr>
                <w:rFonts w:ascii="Arial" w:eastAsia="Times New Roman" w:hAnsi="Arial" w:cs="Arial"/>
                <w:sz w:val="18"/>
              </w:rPr>
            </w:pPr>
            <w:r w:rsidRPr="00E267C5">
              <w:rPr>
                <w:rFonts w:ascii="Arial" w:eastAsia="Times New Roman" w:hAnsi="Arial" w:cs="Arial"/>
                <w:spacing w:val="-5"/>
                <w:sz w:val="18"/>
              </w:rPr>
              <w:t>0,6</w:t>
            </w:r>
          </w:p>
        </w:tc>
      </w:tr>
      <w:tr w:rsidR="00E267C5" w:rsidRPr="00E267C5" w:rsidTr="00E267C5">
        <w:trPr>
          <w:trHeight w:val="215"/>
        </w:trPr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left="17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4"/>
                <w:sz w:val="18"/>
              </w:rPr>
              <w:t>ОБЩО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47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2"/>
                <w:sz w:val="18"/>
              </w:rPr>
              <w:t>9724,7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7C5" w:rsidRPr="00E267C5" w:rsidRDefault="00E267C5" w:rsidP="00E267C5">
            <w:pPr>
              <w:widowControl w:val="0"/>
              <w:autoSpaceDE w:val="0"/>
              <w:autoSpaceDN w:val="0"/>
              <w:spacing w:after="0" w:line="196" w:lineRule="exact"/>
              <w:ind w:right="51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E267C5">
              <w:rPr>
                <w:rFonts w:ascii="Arial" w:eastAsia="Times New Roman" w:hAnsi="Arial" w:cs="Arial"/>
                <w:b/>
                <w:spacing w:val="-5"/>
                <w:sz w:val="18"/>
              </w:rPr>
              <w:t>100</w:t>
            </w:r>
          </w:p>
        </w:tc>
      </w:tr>
    </w:tbl>
    <w:p w:rsidR="00E267C5" w:rsidRDefault="00E267C5" w:rsidP="00E267C5"/>
    <w:p w:rsidR="00E267C5" w:rsidRPr="00E267C5" w:rsidRDefault="00E267C5" w:rsidP="00E267C5">
      <w:pPr>
        <w:pStyle w:val="Heading41"/>
        <w:spacing w:before="76"/>
        <w:ind w:left="79" w:right="3219"/>
        <w:jc w:val="center"/>
      </w:pPr>
      <w:r>
        <w:tab/>
      </w:r>
      <w:r w:rsidRPr="00E267C5">
        <w:t>Кратка</w:t>
      </w:r>
      <w:r w:rsidRPr="00E267C5">
        <w:rPr>
          <w:spacing w:val="-8"/>
        </w:rPr>
        <w:t xml:space="preserve"> </w:t>
      </w:r>
      <w:r w:rsidRPr="00E267C5">
        <w:t>характеристика</w:t>
      </w:r>
      <w:r w:rsidRPr="00E267C5">
        <w:rPr>
          <w:spacing w:val="-9"/>
        </w:rPr>
        <w:t xml:space="preserve"> </w:t>
      </w:r>
      <w:r w:rsidRPr="00E267C5">
        <w:t>на</w:t>
      </w:r>
      <w:r w:rsidRPr="00E267C5">
        <w:rPr>
          <w:spacing w:val="-7"/>
        </w:rPr>
        <w:t xml:space="preserve"> </w:t>
      </w:r>
      <w:r w:rsidRPr="00E267C5">
        <w:t>типовете</w:t>
      </w:r>
      <w:r w:rsidRPr="00E267C5">
        <w:rPr>
          <w:spacing w:val="-6"/>
        </w:rPr>
        <w:t xml:space="preserve"> </w:t>
      </w:r>
      <w:r w:rsidRPr="00E267C5">
        <w:t>горски</w:t>
      </w:r>
      <w:r w:rsidRPr="00E267C5">
        <w:rPr>
          <w:spacing w:val="-3"/>
        </w:rPr>
        <w:t xml:space="preserve"> </w:t>
      </w:r>
      <w:r w:rsidRPr="00E267C5">
        <w:rPr>
          <w:spacing w:val="-2"/>
        </w:rPr>
        <w:t>месторастения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spacing w:after="0" w:line="240" w:lineRule="auto"/>
        <w:ind w:left="167"/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I.</w:t>
      </w:r>
      <w:r w:rsidRPr="00E267C5">
        <w:rPr>
          <w:rFonts w:ascii="Century Gothic" w:eastAsia="SimSun" w:hAnsi="Century Gothic" w:cs="Times New Roman"/>
          <w:b/>
          <w:noProof/>
          <w:spacing w:val="-6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Мизийска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горскорастителна</w:t>
      </w:r>
      <w:r w:rsidRPr="00E267C5">
        <w:rPr>
          <w:rFonts w:ascii="Century Gothic" w:eastAsia="SimSun" w:hAnsi="Century Gothic" w:cs="Times New Roman"/>
          <w:b/>
          <w:noProof/>
          <w:spacing w:val="-8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област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4"/>
          <w:szCs w:val="24"/>
          <w:lang w:eastAsia="zh-CN"/>
        </w:rPr>
        <w:t>–</w:t>
      </w:r>
      <w:r w:rsidRPr="00E267C5">
        <w:rPr>
          <w:rFonts w:ascii="Century Gothic" w:eastAsia="SimSun" w:hAnsi="Century Gothic" w:cs="Times New Roman"/>
          <w:b/>
          <w:noProof/>
          <w:spacing w:val="-6"/>
          <w:sz w:val="24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12"/>
          <w:sz w:val="24"/>
          <w:szCs w:val="24"/>
          <w:lang w:eastAsia="zh-CN"/>
        </w:rPr>
        <w:t>М</w:t>
      </w:r>
    </w:p>
    <w:p w:rsidR="00E267C5" w:rsidRPr="00E267C5" w:rsidRDefault="00E267C5" w:rsidP="00E267C5">
      <w:pPr>
        <w:widowControl w:val="0"/>
        <w:autoSpaceDE w:val="0"/>
        <w:autoSpaceDN w:val="0"/>
        <w:spacing w:before="47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304" w:lineRule="auto"/>
        <w:ind w:left="427" w:right="693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М-I- Долен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равнинно-хълмист и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хълмисто-предпланински пояс на дъбовите гори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(0-</w:t>
      </w:r>
      <w:smartTag w:uri="urn:schemas-microsoft-com:office:smarttags" w:element="metricconverter">
        <w:smartTagPr>
          <w:attr w:name="ProductID" w:val="600 м"/>
        </w:smartTagPr>
        <w:r w:rsidRPr="00E267C5">
          <w:rPr>
            <w:rFonts w:ascii="Century Gothic" w:eastAsia="Times New Roman" w:hAnsi="Century Gothic" w:cs="Century Gothic"/>
            <w:b/>
            <w:bCs/>
            <w:spacing w:val="-4"/>
            <w:sz w:val="20"/>
            <w:szCs w:val="20"/>
          </w:rPr>
          <w:t xml:space="preserve">600 </w:t>
        </w:r>
        <w:r w:rsidRPr="00E267C5">
          <w:rPr>
            <w:rFonts w:ascii="Century Gothic" w:eastAsia="Times New Roman" w:hAnsi="Century Gothic" w:cs="Century Gothic"/>
            <w:b/>
            <w:bCs/>
            <w:spacing w:val="-97"/>
            <w:sz w:val="20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н.в.)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01" w:lineRule="exact"/>
        <w:ind w:left="451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долния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равнинно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хълмист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хълмисто-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предпланински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дъбовите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М-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w w:val="95"/>
          <w:sz w:val="20"/>
          <w:szCs w:val="20"/>
        </w:rPr>
        <w:t>І</w:t>
      </w:r>
      <w:r w:rsidRPr="00E267C5">
        <w:rPr>
          <w:rFonts w:ascii="Verdana" w:eastAsia="Times New Roman" w:hAnsi="Verdana" w:cs="Verdana"/>
          <w:spacing w:val="-5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(0-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600</w:t>
      </w:r>
    </w:p>
    <w:p w:rsidR="00E267C5" w:rsidRPr="00E267C5" w:rsidRDefault="00E267C5" w:rsidP="00E267C5">
      <w:pPr>
        <w:widowControl w:val="0"/>
        <w:tabs>
          <w:tab w:val="left" w:pos="1055"/>
          <w:tab w:val="left" w:pos="1587"/>
          <w:tab w:val="left" w:pos="3285"/>
          <w:tab w:val="left" w:pos="3772"/>
          <w:tab w:val="left" w:pos="4492"/>
          <w:tab w:val="left" w:pos="6392"/>
          <w:tab w:val="left" w:pos="7222"/>
          <w:tab w:val="left" w:pos="8934"/>
          <w:tab w:val="left" w:pos="9738"/>
        </w:tabs>
        <w:autoSpaceDE w:val="0"/>
        <w:autoSpaceDN w:val="0"/>
        <w:spacing w:before="2" w:after="0" w:line="240" w:lineRule="auto"/>
        <w:ind w:left="167" w:right="377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м.н.в.)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установени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17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типа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месторастения,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представляват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29.6%</w:t>
      </w:r>
      <w:r w:rsidRPr="00E267C5">
        <w:rPr>
          <w:rFonts w:ascii="Verdana" w:eastAsia="Times New Roman" w:hAnsi="Verdana" w:cs="Verdana"/>
          <w:sz w:val="20"/>
          <w:szCs w:val="20"/>
        </w:rPr>
        <w:tab/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от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before="46" w:after="0" w:line="240" w:lineRule="auto"/>
        <w:ind w:right="3200"/>
        <w:jc w:val="center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М-I-1</w:t>
      </w:r>
      <w:r w:rsidRPr="00E267C5">
        <w:rPr>
          <w:rFonts w:ascii="Century Gothic" w:eastAsia="Times New Roman" w:hAnsi="Century Gothic" w:cs="Century Gothic"/>
          <w:b/>
          <w:bCs/>
          <w:spacing w:val="68"/>
          <w:w w:val="15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Подпояс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крайречните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лонгозни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гори</w:t>
      </w:r>
      <w:r w:rsidRPr="00E267C5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(0-</w:t>
      </w:r>
      <w:smartTag w:uri="urn:schemas-microsoft-com:office:smarttags" w:element="metricconverter">
        <w:smartTagPr>
          <w:attr w:name="ProductID" w:val="4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400</w:t>
        </w:r>
        <w:r w:rsidRPr="00E267C5">
          <w:rPr>
            <w:rFonts w:ascii="Century Gothic" w:eastAsia="Times New Roman" w:hAnsi="Century Gothic" w:cs="Century Gothic"/>
            <w:b/>
            <w:bCs/>
            <w:spacing w:val="-2"/>
            <w:sz w:val="20"/>
            <w:szCs w:val="20"/>
          </w:rPr>
          <w:t xml:space="preserve"> </w:t>
        </w: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н.в.)</w:t>
      </w:r>
    </w:p>
    <w:p w:rsidR="00E267C5" w:rsidRPr="00E267C5" w:rsidRDefault="00E267C5" w:rsidP="00E267C5">
      <w:pPr>
        <w:widowControl w:val="0"/>
        <w:numPr>
          <w:ilvl w:val="0"/>
          <w:numId w:val="34"/>
        </w:numPr>
        <w:tabs>
          <w:tab w:val="left" w:pos="479"/>
        </w:tabs>
        <w:autoSpaceDE w:val="0"/>
        <w:autoSpaceDN w:val="0"/>
        <w:spacing w:before="23" w:after="0" w:line="240" w:lineRule="auto"/>
        <w:ind w:left="479" w:hanging="312"/>
        <w:rPr>
          <w:rFonts w:ascii="Century Gothic" w:eastAsia="Times New Roman" w:hAnsi="Century Gothic" w:cs="Verdana"/>
          <w:b/>
          <w:position w:val="1"/>
          <w:sz w:val="20"/>
        </w:rPr>
      </w:pPr>
      <w:r w:rsidRPr="00E267C5">
        <w:rPr>
          <w:rFonts w:ascii="Century Gothic" w:eastAsia="Times New Roman" w:hAnsi="Century Gothic" w:cs="Verdana"/>
          <w:b/>
          <w:position w:val="1"/>
          <w:sz w:val="20"/>
        </w:rPr>
        <w:t>С</w:t>
      </w:r>
      <w:r w:rsidRPr="00E267C5">
        <w:rPr>
          <w:rFonts w:ascii="Century Gothic" w:eastAsia="Times New Roman" w:hAnsi="Century Gothic" w:cs="Verdana"/>
          <w:b/>
          <w:sz w:val="13"/>
        </w:rPr>
        <w:t>3</w:t>
      </w:r>
      <w:r w:rsidRPr="00E267C5">
        <w:rPr>
          <w:rFonts w:ascii="Century Gothic" w:eastAsia="Times New Roman" w:hAnsi="Century Gothic" w:cs="Verdana"/>
          <w:b/>
          <w:spacing w:val="5"/>
          <w:sz w:val="13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–</w:t>
      </w:r>
      <w:r w:rsidRPr="00E267C5">
        <w:rPr>
          <w:rFonts w:ascii="Century Gothic" w:eastAsia="Times New Roman" w:hAnsi="Century Gothic" w:cs="Verdana"/>
          <w:b/>
          <w:spacing w:val="-14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Крайречно</w:t>
      </w:r>
      <w:r w:rsidRPr="00E267C5">
        <w:rPr>
          <w:rFonts w:ascii="Century Gothic" w:eastAsia="Times New Roman" w:hAnsi="Century Gothic" w:cs="Verdana"/>
          <w:b/>
          <w:spacing w:val="-10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върбово-тополово,</w:t>
      </w:r>
      <w:r w:rsidRPr="00E267C5">
        <w:rPr>
          <w:rFonts w:ascii="Century Gothic" w:eastAsia="Times New Roman" w:hAnsi="Century Gothic" w:cs="Verdana"/>
          <w:b/>
          <w:spacing w:val="-10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влажно</w:t>
      </w:r>
      <w:r w:rsidRPr="00E267C5">
        <w:rPr>
          <w:rFonts w:ascii="Century Gothic" w:eastAsia="Times New Roman" w:hAnsi="Century Gothic" w:cs="Verdana"/>
          <w:b/>
          <w:spacing w:val="-9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на</w:t>
      </w:r>
      <w:r w:rsidRPr="00E267C5">
        <w:rPr>
          <w:rFonts w:ascii="Century Gothic" w:eastAsia="Times New Roman" w:hAnsi="Century Gothic" w:cs="Verdana"/>
          <w:b/>
          <w:spacing w:val="-14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алувиална</w:t>
      </w:r>
      <w:r w:rsidRPr="00E267C5">
        <w:rPr>
          <w:rFonts w:ascii="Century Gothic" w:eastAsia="Times New Roman" w:hAnsi="Century Gothic" w:cs="Verdana"/>
          <w:b/>
          <w:spacing w:val="-13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position w:val="1"/>
          <w:sz w:val="20"/>
        </w:rPr>
        <w:t>ненаситена</w:t>
      </w:r>
      <w:r w:rsidRPr="00E267C5">
        <w:rPr>
          <w:rFonts w:ascii="Century Gothic" w:eastAsia="Times New Roman" w:hAnsi="Century Gothic" w:cs="Verdana"/>
          <w:b/>
          <w:spacing w:val="-12"/>
          <w:position w:val="1"/>
          <w:sz w:val="20"/>
        </w:rPr>
        <w:t xml:space="preserve"> </w:t>
      </w:r>
      <w:r w:rsidRPr="00E267C5">
        <w:rPr>
          <w:rFonts w:ascii="Century Gothic" w:eastAsia="Times New Roman" w:hAnsi="Century Gothic" w:cs="Verdana"/>
          <w:b/>
          <w:spacing w:val="-2"/>
          <w:position w:val="1"/>
          <w:sz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88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Разпространено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1.8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8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4"/>
        </w:numPr>
        <w:tabs>
          <w:tab w:val="left" w:pos="484"/>
        </w:tabs>
        <w:autoSpaceDE w:val="0"/>
        <w:autoSpaceDN w:val="0"/>
        <w:spacing w:after="0" w:line="240" w:lineRule="auto"/>
        <w:ind w:left="484" w:hanging="317"/>
        <w:outlineLvl w:val="6"/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spacing w:val="7"/>
          <w:sz w:val="13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–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Крайречно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типично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тополово,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алувиална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наситена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88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Разпространено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9.2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ха.</w:t>
      </w:r>
    </w:p>
    <w:p w:rsidR="00E267C5" w:rsidRPr="00E267C5" w:rsidRDefault="00E267C5" w:rsidP="00E267C5">
      <w:pPr>
        <w:widowControl w:val="0"/>
        <w:numPr>
          <w:ilvl w:val="0"/>
          <w:numId w:val="34"/>
        </w:numPr>
        <w:tabs>
          <w:tab w:val="left" w:pos="479"/>
        </w:tabs>
        <w:autoSpaceDE w:val="0"/>
        <w:autoSpaceDN w:val="0"/>
        <w:spacing w:before="1" w:after="0" w:line="240" w:lineRule="auto"/>
        <w:ind w:left="479" w:hanging="312"/>
        <w:outlineLvl w:val="6"/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spacing w:val="9"/>
          <w:sz w:val="13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–</w:t>
      </w:r>
      <w:r w:rsidRPr="00E267C5">
        <w:rPr>
          <w:rFonts w:ascii="Century Gothic" w:eastAsia="Times New Roman" w:hAnsi="Century Gothic" w:cs="Century Gothic"/>
          <w:b/>
          <w:bCs/>
          <w:spacing w:val="-1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Крайречно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дренирано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тополово,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</w:t>
      </w:r>
      <w:r w:rsidRPr="00E267C5">
        <w:rPr>
          <w:rFonts w:ascii="Century Gothic" w:eastAsia="Times New Roman" w:hAnsi="Century Gothic" w:cs="Century Gothic"/>
          <w:b/>
          <w:bCs/>
          <w:spacing w:val="-1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алувиална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ненаситена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88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Разпространено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18.5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3"/>
        </w:numPr>
        <w:tabs>
          <w:tab w:val="left" w:pos="683"/>
        </w:tabs>
        <w:autoSpaceDE w:val="0"/>
        <w:autoSpaceDN w:val="0"/>
        <w:spacing w:after="0" w:line="240" w:lineRule="auto"/>
        <w:ind w:left="683" w:hanging="516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spacing w:val="7"/>
          <w:sz w:val="13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Равнинно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склонове,сухо,на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тъмносива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88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Разпространено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2.0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3"/>
        </w:numPr>
        <w:tabs>
          <w:tab w:val="left" w:pos="678"/>
        </w:tabs>
        <w:autoSpaceDE w:val="0"/>
        <w:autoSpaceDN w:val="0"/>
        <w:spacing w:after="0" w:line="240" w:lineRule="auto"/>
        <w:ind w:left="678" w:hanging="511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СД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тъмносива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Месторастенето е разпространено на площ от 134.6 ха, което прави 1.4% от дървопроизводителната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Среща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разнообразни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теренни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форми,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най-често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склонове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между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10-20</w:t>
      </w:r>
      <w:r w:rsidRPr="00E267C5">
        <w:rPr>
          <w:rFonts w:ascii="Verdana" w:eastAsia="Times New Roman" w:hAnsi="Verdana" w:cs="Verdana"/>
          <w:spacing w:val="-2"/>
          <w:position w:val="5"/>
          <w:sz w:val="13"/>
          <w:szCs w:val="20"/>
        </w:rPr>
        <w:t>0</w:t>
      </w:r>
      <w:r w:rsidRPr="00E267C5">
        <w:rPr>
          <w:rFonts w:ascii="Verdana" w:eastAsia="Times New Roman" w:hAnsi="Verdana" w:cs="Verdana"/>
          <w:spacing w:val="4"/>
          <w:position w:val="5"/>
          <w:sz w:val="13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сенчеста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компонента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изложението. </w:t>
      </w:r>
      <w:r w:rsidRPr="00E267C5">
        <w:rPr>
          <w:rFonts w:ascii="Verdana" w:eastAsia="Times New Roman" w:hAnsi="Verdana" w:cs="Verdana"/>
          <w:sz w:val="20"/>
          <w:szCs w:val="20"/>
        </w:rPr>
        <w:t>Установено е и на терени с южни изложения, но в долната част на склона със странично засенчване. Месторастенето е с добри лесорастителни свойства.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В залесената площ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преобладават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чистите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дъб, благун,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цер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сребролистна липа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издънкови насаждения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III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Останалата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смесени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I</w:t>
      </w:r>
      <w:r w:rsidRPr="00E267C5">
        <w:rPr>
          <w:rFonts w:ascii="Verdana" w:eastAsia="Times New Roman" w:hAnsi="Verdana" w:cs="Verdana"/>
          <w:spacing w:val="-3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III</w:t>
      </w:r>
      <w:r w:rsidRPr="00E267C5">
        <w:rPr>
          <w:rFonts w:ascii="Verdana" w:eastAsia="Times New Roman" w:hAnsi="Verdana" w:cs="Verdana"/>
          <w:spacing w:val="-6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бонитет.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предвиждат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зимен дъб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 xml:space="preserve">, </w:t>
      </w:r>
      <w:r w:rsidRPr="00E267C5">
        <w:rPr>
          <w:rFonts w:ascii="Verdana" w:eastAsia="Times New Roman" w:hAnsi="Verdana" w:cs="Verdana"/>
          <w:sz w:val="20"/>
          <w:szCs w:val="20"/>
        </w:rPr>
        <w:t>благун,цер и сребролистна липа.</w:t>
      </w:r>
    </w:p>
    <w:p w:rsidR="00E267C5" w:rsidRPr="00E267C5" w:rsidRDefault="00E267C5" w:rsidP="00E267C5">
      <w:pPr>
        <w:widowControl w:val="0"/>
        <w:autoSpaceDE w:val="0"/>
        <w:autoSpaceDN w:val="0"/>
        <w:spacing w:before="16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3"/>
        </w:numPr>
        <w:tabs>
          <w:tab w:val="left" w:pos="679"/>
        </w:tabs>
        <w:autoSpaceDE w:val="0"/>
        <w:autoSpaceDN w:val="0"/>
        <w:spacing w:after="0" w:line="240" w:lineRule="auto"/>
        <w:ind w:left="679" w:hanging="512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.Сухо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па</w:t>
      </w:r>
      <w:r w:rsidRPr="00E267C5">
        <w:rPr>
          <w:rFonts w:ascii="Century Gothic" w:eastAsia="Times New Roman" w:hAnsi="Century Gothic" w:cs="Century Gothic"/>
          <w:b/>
          <w:bCs/>
          <w:spacing w:val="-12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светлосива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 39.3 ха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0.4%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площ на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 горски територии. Среща се на разнообразни теренни форми, предимно на склонове с наклони до 25°, но на припечни изложения. Почвата е сива горска, дълбока до средно</w:t>
      </w:r>
      <w:r w:rsidR="00E45580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z w:val="20"/>
          <w:szCs w:val="20"/>
        </w:rPr>
        <w:t>дълбока. Сухо месторастене с относително по – малки производствени възможности. Естествената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благунови насаждения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V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добра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правостъбленост.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Около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16%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пада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чистите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ІІІ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оптималният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се </w:t>
      </w:r>
      <w:r w:rsidRPr="00E267C5">
        <w:rPr>
          <w:rFonts w:ascii="Verdana" w:eastAsia="Times New Roman" w:hAnsi="Verdana" w:cs="Verdana"/>
          <w:sz w:val="20"/>
          <w:szCs w:val="20"/>
        </w:rPr>
        <w:t>предвиждат смесени насаждения от благун,цер,сребролистна липа.</w:t>
      </w:r>
    </w:p>
    <w:p w:rsidR="00E267C5" w:rsidRPr="00E267C5" w:rsidRDefault="00E267C5" w:rsidP="00E267C5">
      <w:pPr>
        <w:widowControl w:val="0"/>
        <w:autoSpaceDE w:val="0"/>
        <w:autoSpaceDN w:val="0"/>
        <w:spacing w:before="1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138.В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.Равнинно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сухо,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светлосива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Това месторастене е установено върху 6.3 ха, от дървопроизводителната площ на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територии. Почвата е сива или светлосива, бедна, плитка до средно дълбока,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lastRenderedPageBreak/>
        <w:t>суха.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разстроени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акация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космат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дъб,предимно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 V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оптималният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предвиждат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запазване </w:t>
      </w:r>
      <w:r w:rsidRPr="00E267C5">
        <w:rPr>
          <w:rFonts w:ascii="Verdana" w:eastAsia="Times New Roman" w:hAnsi="Verdana" w:cs="Verdana"/>
          <w:sz w:val="20"/>
          <w:szCs w:val="20"/>
        </w:rPr>
        <w:t>на естествената растителност от сегашния състав.</w:t>
      </w:r>
    </w:p>
    <w:p w:rsidR="00E267C5" w:rsidRPr="00E267C5" w:rsidRDefault="00E267C5" w:rsidP="00E267C5">
      <w:pPr>
        <w:widowControl w:val="0"/>
        <w:autoSpaceDE w:val="0"/>
        <w:autoSpaceDN w:val="0"/>
        <w:spacing w:before="1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Подпоясът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хълмисто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-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предпланинските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шир.</w:t>
      </w:r>
      <w:r w:rsidRPr="00E267C5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гори</w:t>
      </w:r>
      <w:r w:rsidRPr="00E267C5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е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представен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от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6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месторастения.</w:t>
      </w:r>
    </w:p>
    <w:p w:rsidR="00E267C5" w:rsidRPr="00E267C5" w:rsidRDefault="00E267C5" w:rsidP="00E267C5">
      <w:pPr>
        <w:spacing w:before="244" w:after="0" w:line="240" w:lineRule="auto"/>
        <w:ind w:left="167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17.СД</w:t>
      </w:r>
      <w:r w:rsidRPr="00E267C5">
        <w:rPr>
          <w:rFonts w:ascii="Century Gothic" w:eastAsia="SimSun" w:hAnsi="Century Gothic" w:cs="Times New Roman"/>
          <w:b/>
          <w:noProof/>
          <w:sz w:val="13"/>
          <w:szCs w:val="24"/>
          <w:lang w:eastAsia="zh-CN"/>
        </w:rPr>
        <w:t>2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.</w:t>
      </w:r>
      <w:r w:rsidRPr="00E267C5">
        <w:rPr>
          <w:rFonts w:ascii="Century Gothic" w:eastAsia="SimSun" w:hAnsi="Century Gothic" w:cs="Times New Roman"/>
          <w:b/>
          <w:noProof/>
          <w:spacing w:val="-9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Равнинно</w:t>
      </w:r>
      <w:r w:rsidRPr="00E267C5">
        <w:rPr>
          <w:rFonts w:ascii="Century Gothic" w:eastAsia="SimSun" w:hAnsi="Century Gothic" w:cs="Times New Roman"/>
          <w:b/>
          <w:noProof/>
          <w:spacing w:val="-6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-8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13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склонове,свежо,</w:t>
      </w:r>
      <w:r w:rsidRPr="00E267C5">
        <w:rPr>
          <w:rFonts w:ascii="Century Gothic" w:eastAsia="SimSun" w:hAnsi="Century Gothic" w:cs="Times New Roman"/>
          <w:b/>
          <w:noProof/>
          <w:spacing w:val="-5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9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тъмносива</w:t>
      </w:r>
      <w:r w:rsidRPr="00E267C5">
        <w:rPr>
          <w:rFonts w:ascii="Century Gothic" w:eastAsia="SimSun" w:hAnsi="Century Gothic" w:cs="Times New Roman"/>
          <w:b/>
          <w:noProof/>
          <w:spacing w:val="-9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-7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сива</w:t>
      </w:r>
      <w:r w:rsidRPr="00E267C5">
        <w:rPr>
          <w:rFonts w:ascii="Century Gothic" w:eastAsia="SimSun" w:hAnsi="Century Gothic" w:cs="Times New Roman"/>
          <w:b/>
          <w:noProof/>
          <w:spacing w:val="-8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горска</w:t>
      </w:r>
      <w:r w:rsidRPr="00E267C5">
        <w:rPr>
          <w:rFonts w:ascii="Century Gothic" w:eastAsia="SimSun" w:hAnsi="Century Gothic" w:cs="Times New Roman"/>
          <w:b/>
          <w:noProof/>
          <w:spacing w:val="-9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position w:val="1"/>
          <w:sz w:val="20"/>
          <w:szCs w:val="24"/>
          <w:lang w:eastAsia="zh-CN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2" w:lineRule="auto"/>
        <w:ind w:left="167" w:right="349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75.6</w:t>
      </w:r>
      <w:r w:rsidRPr="00E267C5">
        <w:rPr>
          <w:rFonts w:ascii="Verdana" w:eastAsia="Times New Roman" w:hAnsi="Verdana" w:cs="Verdana"/>
          <w:spacing w:val="-11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0.8%.</w:t>
      </w:r>
      <w:r w:rsidRPr="00E267C5">
        <w:rPr>
          <w:rFonts w:ascii="Verdana" w:eastAsia="Times New Roman" w:hAnsi="Verdana" w:cs="Verdana"/>
          <w:spacing w:val="-15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тъмносива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сива горска, дълбока и много дълбока, слабо каменлива, на сенчести изложения, на равни и наклонени терени. Естествен растителност е представена от чисти и смесени издънкови насаждения</w:t>
      </w:r>
      <w:r w:rsidRPr="00E267C5">
        <w:rPr>
          <w:rFonts w:ascii="Verdana" w:eastAsia="Times New Roman" w:hAnsi="Verdana" w:cs="Verdana"/>
          <w:spacing w:val="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акация</w:t>
      </w:r>
      <w:r w:rsidRPr="00E267C5">
        <w:rPr>
          <w:rFonts w:ascii="Verdana" w:eastAsia="Times New Roman" w:hAnsi="Verdana" w:cs="Verdana"/>
          <w:spacing w:val="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I</w:t>
      </w:r>
      <w:r w:rsidRPr="00E267C5">
        <w:rPr>
          <w:rFonts w:ascii="Verdana" w:eastAsia="Times New Roman" w:hAnsi="Verdana" w:cs="Verdana"/>
          <w:spacing w:val="2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бонитет</w:t>
      </w:r>
      <w:r w:rsidRPr="00E267C5">
        <w:rPr>
          <w:rFonts w:ascii="Verdana" w:eastAsia="Times New Roman" w:hAnsi="Verdana" w:cs="Verdana"/>
          <w:spacing w:val="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добро</w:t>
      </w:r>
      <w:r w:rsidRPr="00E267C5">
        <w:rPr>
          <w:rFonts w:ascii="Verdana" w:eastAsia="Times New Roman" w:hAnsi="Verdana" w:cs="Verdana"/>
          <w:spacing w:val="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състояние</w:t>
      </w:r>
      <w:r w:rsidRPr="00E267C5">
        <w:rPr>
          <w:rFonts w:ascii="Verdana" w:eastAsia="Times New Roman" w:hAnsi="Verdana" w:cs="Verdana"/>
          <w:spacing w:val="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добра</w:t>
      </w:r>
    </w:p>
    <w:p w:rsidR="00E267C5" w:rsidRPr="00E267C5" w:rsidRDefault="00E267C5" w:rsidP="00E267C5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 w:right="352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производителност,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заемащи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80%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залесената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 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месторастенето.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Останалата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 иглолистни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култури,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7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Оптималния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освен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изброените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широколистни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видове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предвидено 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и </w:t>
      </w:r>
      <w:r w:rsidR="00E45580">
        <w:rPr>
          <w:rFonts w:ascii="Verdana" w:eastAsia="Times New Roman" w:hAnsi="Verdana" w:cs="Verdana"/>
          <w:sz w:val="20"/>
          <w:szCs w:val="20"/>
        </w:rPr>
        <w:t>у</w:t>
      </w:r>
      <w:r w:rsidRPr="00E267C5">
        <w:rPr>
          <w:rFonts w:ascii="Verdana" w:eastAsia="Times New Roman" w:hAnsi="Verdana" w:cs="Verdana"/>
          <w:sz w:val="20"/>
          <w:szCs w:val="20"/>
        </w:rPr>
        <w:t>частие на сребролистна липа.</w:t>
      </w:r>
    </w:p>
    <w:p w:rsidR="00E267C5" w:rsidRPr="00E267C5" w:rsidRDefault="00E267C5" w:rsidP="00E267C5">
      <w:pPr>
        <w:widowControl w:val="0"/>
        <w:numPr>
          <w:ilvl w:val="0"/>
          <w:numId w:val="32"/>
        </w:numPr>
        <w:tabs>
          <w:tab w:val="left" w:pos="679"/>
        </w:tabs>
        <w:autoSpaceDE w:val="0"/>
        <w:autoSpaceDN w:val="0"/>
        <w:spacing w:before="238" w:after="0" w:line="240" w:lineRule="auto"/>
        <w:ind w:left="679" w:hanging="512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.Равнино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сухо,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устоновено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283.1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2.9%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 каменлива, на различни изложения, на равни, наклонени и стръмни терени. Естествената растителност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благунови,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дъбови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акациеви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келяв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габърови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III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 V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заемащи 71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залесената площ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месторастенето.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Преобладаващият бонитет е IV. Останалата част са чисти и смесени иглолистни култури с преобладание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черния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бъдещия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 се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предвиждат смесени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 дъб, сребролистна липа, благун, цер и черен бор.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2"/>
        </w:numPr>
        <w:tabs>
          <w:tab w:val="left" w:pos="502"/>
        </w:tabs>
        <w:autoSpaceDE w:val="0"/>
        <w:autoSpaceDN w:val="0"/>
        <w:spacing w:after="0" w:line="240" w:lineRule="auto"/>
        <w:ind w:left="502" w:hanging="335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21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13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.Свежо,</w:t>
      </w:r>
      <w:r w:rsidRPr="00E267C5">
        <w:rPr>
          <w:rFonts w:ascii="Century Gothic" w:eastAsia="Times New Roman" w:hAnsi="Century Gothic" w:cs="Century Gothic"/>
          <w:b/>
          <w:bCs/>
          <w:spacing w:val="-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сухо,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1007.2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10.4%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дървопроизводителната площ на държавните горски територии. Почвата е сива горска, средно дълбока до дълбока, слабо каменлива, изложенията са различни, на полегати, наклонени и стръмни терени.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насаждения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благун,зимен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акация,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космат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келяв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II</w:t>
      </w:r>
      <w:r w:rsidRPr="00E267C5">
        <w:rPr>
          <w:rFonts w:ascii="Verdana" w:eastAsia="Times New Roman" w:hAnsi="Verdana" w:cs="Verdana"/>
          <w:spacing w:val="-12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V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заемащи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91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от залесената площ на месторастенето. Насажденията са с добра правостъбленост и в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сравнително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добро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състояние.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Останалата част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иглолистни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култури </w:t>
      </w:r>
      <w:r w:rsidRPr="00E267C5">
        <w:rPr>
          <w:rFonts w:ascii="Verdana" w:eastAsia="Times New Roman" w:hAnsi="Verdana" w:cs="Verdana"/>
          <w:sz w:val="20"/>
          <w:szCs w:val="20"/>
        </w:rPr>
        <w:t>с преобладание на черен и бял бор. В оптималният бъдещ състав се предвиждат смесени дъбови насаждения с участие на сребролистна липа.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139.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</w:t>
      </w:r>
      <w:r w:rsidRPr="00E267C5">
        <w:rPr>
          <w:rFonts w:ascii="Century Gothic" w:eastAsia="Times New Roman" w:hAnsi="Century Gothic" w:cs="Century Gothic"/>
          <w:b/>
          <w:bCs/>
          <w:spacing w:val="-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светлосива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0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Това месторастене с установено върху 5.5 ха от дървопроизводителната площ на държавните горски територии. Почвата е сива или светлосива, средно дълбока до дълбока, слабо каменлива, на различни изложения, на полегати и наклонени терени. Естествената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зимендъбови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ІІІ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една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част </w:t>
      </w:r>
      <w:r w:rsidRPr="00E267C5">
        <w:rPr>
          <w:rFonts w:ascii="Verdana" w:eastAsia="Times New Roman" w:hAnsi="Verdana" w:cs="Verdana"/>
          <w:sz w:val="20"/>
          <w:szCs w:val="20"/>
        </w:rPr>
        <w:t>от тях в сравнително добро състояние за превръщане. В оптималния бъдещ състав се предвиждат смесени дъбови насаждения с участието на сребролистна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липа.</w:t>
      </w:r>
    </w:p>
    <w:p w:rsidR="00E267C5" w:rsidRPr="00E267C5" w:rsidRDefault="00E267C5" w:rsidP="00E267C5">
      <w:pPr>
        <w:widowControl w:val="0"/>
        <w:autoSpaceDE w:val="0"/>
        <w:autoSpaceDN w:val="0"/>
        <w:spacing w:before="1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2"/>
        </w:numPr>
        <w:tabs>
          <w:tab w:val="left" w:pos="595"/>
        </w:tabs>
        <w:autoSpaceDE w:val="0"/>
        <w:autoSpaceDN w:val="0"/>
        <w:spacing w:after="0" w:line="240" w:lineRule="auto"/>
        <w:ind w:left="595" w:hanging="428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.Сухо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склонове,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па</w:t>
      </w:r>
      <w:r w:rsidRPr="00E267C5">
        <w:rPr>
          <w:rFonts w:ascii="Century Gothic" w:eastAsia="Times New Roman" w:hAnsi="Century Gothic" w:cs="Century Gothic"/>
          <w:b/>
          <w:bCs/>
          <w:spacing w:val="-1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светлосива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706.2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7.3%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z w:val="20"/>
          <w:szCs w:val="20"/>
        </w:rPr>
        <w:t>на държавните горски територии. Почвата е светла сива горска, средно дълбока, средно каменлива,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изложенията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припечни,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полегати,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Залесената площ 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1245.9 ха.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насаждения от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благун,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акация,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цер,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космат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дъб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келяв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габър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V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заемащи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85%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от </w:t>
      </w:r>
      <w:r w:rsidRPr="00E267C5">
        <w:rPr>
          <w:rFonts w:ascii="Verdana" w:eastAsia="Times New Roman" w:hAnsi="Verdana" w:cs="Verdana"/>
          <w:sz w:val="20"/>
          <w:szCs w:val="20"/>
        </w:rPr>
        <w:t>залесената площ на месторастенето. Насажденията са разстроени и в лошо състояние. Останалата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иглолистни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бор. Участието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белия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акацията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минимално.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предвижда участието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черния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превес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сребролистна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липа.</w:t>
      </w:r>
    </w:p>
    <w:p w:rsidR="00E267C5" w:rsidRPr="00E267C5" w:rsidRDefault="00E267C5" w:rsidP="00E267C5">
      <w:pPr>
        <w:widowControl w:val="0"/>
        <w:autoSpaceDE w:val="0"/>
        <w:autoSpaceDN w:val="0"/>
        <w:spacing w:before="16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477" w:lineRule="auto"/>
        <w:ind w:left="167" w:right="3535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МТЮ – І – 1,3</w:t>
      </w:r>
      <w:r w:rsidRPr="00E267C5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Интразонални месторастения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121.С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.Свежо,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излужена</w:t>
      </w:r>
      <w:r w:rsidRPr="00E267C5">
        <w:rPr>
          <w:rFonts w:ascii="Century Gothic" w:eastAsia="Times New Roman" w:hAnsi="Century Gothic" w:cs="Century Gothic"/>
          <w:b/>
          <w:bCs/>
          <w:spacing w:val="-1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хумусно-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карбонатна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123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30.7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0.3%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ог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z w:val="20"/>
          <w:szCs w:val="20"/>
        </w:rPr>
        <w:t>на държавните горски територии. Почвата е рендзина, до дълбока, средно каменлива, на сенчести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полегати,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 предимно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келяв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смесени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издънкови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букови,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дъбови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церови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IV бонитет,за превръщане. В оптималния бъдещ състав се предвиждат създаване на смесени дъбови насаждения с участие на липа, както и черноборови, също с участие на дъбове и сребролистна липа.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6"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lastRenderedPageBreak/>
        <w:t>122.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АВ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.Сухо,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хумусно-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карбонатна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10.4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0.1%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 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рендзина,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плитка,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силно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каменлива,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изложенията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 наклоните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различни.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всичко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келявгабърови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по-малко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дъбови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V,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лошо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състояние.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Оптималният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предвижда запазване на естествената растителност.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123.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А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0,1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.Сухо,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хумусно-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карбонатна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почва,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КАЙРАК</w:t>
      </w:r>
    </w:p>
    <w:p w:rsidR="00E267C5" w:rsidRPr="00E267C5" w:rsidRDefault="00E267C5" w:rsidP="00E267C5">
      <w:pPr>
        <w:widowControl w:val="0"/>
        <w:autoSpaceDE w:val="0"/>
        <w:autoSpaceDN w:val="0"/>
        <w:spacing w:before="244" w:after="0" w:line="242" w:lineRule="auto"/>
        <w:ind w:left="167" w:right="34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719.5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7.4%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рендзина,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плитка,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силно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каменлива,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изложенията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наклоните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различни.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келявогабарови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насаждения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 V,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 лошо състояние.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Оптималният бъдещ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се предвижда запазване на естествената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растителност.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6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131.В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1,2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;В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 Група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сухи, сухи</w:t>
      </w:r>
      <w:r w:rsidRPr="00E267C5">
        <w:rPr>
          <w:rFonts w:ascii="Century Gothic" w:eastAsia="Times New Roman" w:hAnsi="Century Gothic" w:cs="Century Gothic"/>
          <w:b/>
          <w:bCs/>
          <w:spacing w:val="-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свежи</w:t>
      </w:r>
      <w:r w:rsidRPr="00E267C5">
        <w:rPr>
          <w:rFonts w:ascii="Century Gothic" w:eastAsia="Times New Roman" w:hAnsi="Century Gothic" w:cs="Century Gothic"/>
          <w:b/>
          <w:bCs/>
          <w:spacing w:val="-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свежи</w:t>
      </w:r>
      <w:r w:rsidRPr="00E267C5">
        <w:rPr>
          <w:rFonts w:ascii="Century Gothic" w:eastAsia="Times New Roman" w:hAnsi="Century Gothic" w:cs="Century Gothic"/>
          <w:b/>
          <w:bCs/>
          <w:spacing w:val="-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месторастения на слабо или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 xml:space="preserve">средно </w:t>
      </w:r>
      <w:r w:rsidRPr="00E267C5">
        <w:rPr>
          <w:rFonts w:ascii="Century Gothic" w:eastAsia="Times New Roman" w:hAnsi="Century Gothic" w:cs="Century Gothic"/>
          <w:b/>
          <w:bCs/>
          <w:spacing w:val="-118"/>
          <w:position w:val="1"/>
          <w:sz w:val="20"/>
          <w:szCs w:val="20"/>
        </w:rPr>
        <w:t>ерозирана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почва.</w:t>
      </w:r>
    </w:p>
    <w:p w:rsidR="00E267C5" w:rsidRPr="00E267C5" w:rsidRDefault="00E267C5" w:rsidP="00E267C5">
      <w:pPr>
        <w:widowControl w:val="0"/>
        <w:autoSpaceDE w:val="0"/>
        <w:autoSpaceDN w:val="0"/>
        <w:spacing w:before="244" w:after="0" w:line="240" w:lineRule="auto"/>
        <w:ind w:left="167" w:right="34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месторастения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установени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25.5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0.3%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дървопроизводителната площ на държавните горски територии. Почвите са сиви горски, кафяви горски, рендзини, средно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дълбоки,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слабо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каменливи,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ерозирани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І-ІІ-ІІІ</w:t>
      </w:r>
      <w:r w:rsidRPr="00E267C5">
        <w:rPr>
          <w:rFonts w:ascii="Verdana" w:eastAsia="Times New Roman" w:hAnsi="Verdana" w:cs="Verdana"/>
          <w:spacing w:val="-10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степен,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сенчести изложения, на наклонени терени и много стръмни терени. Дървесната растителност е п</w:t>
      </w:r>
      <w:r w:rsidR="00E45580">
        <w:rPr>
          <w:rFonts w:ascii="Verdana" w:eastAsia="Times New Roman" w:hAnsi="Verdana" w:cs="Verdana"/>
          <w:sz w:val="20"/>
          <w:szCs w:val="20"/>
        </w:rPr>
        <w:t>редставена предимно от келя</w:t>
      </w:r>
      <w:r w:rsidRPr="00E267C5">
        <w:rPr>
          <w:rFonts w:ascii="Verdana" w:eastAsia="Times New Roman" w:hAnsi="Verdana" w:cs="Verdana"/>
          <w:sz w:val="20"/>
          <w:szCs w:val="20"/>
        </w:rPr>
        <w:t>вгабърови и зимендъбови насаждения, девастирани. В оптималния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предвиждат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запазване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before="1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М-ІІ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Среден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планински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пояс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4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горите</w:t>
      </w:r>
      <w:r w:rsidRPr="00E267C5">
        <w:rPr>
          <w:rFonts w:ascii="Century Gothic" w:eastAsia="Times New Roman" w:hAnsi="Century Gothic" w:cs="Century Gothic"/>
          <w:b/>
          <w:bCs/>
          <w:spacing w:val="73"/>
          <w:w w:val="15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от</w:t>
      </w:r>
      <w:r w:rsidRPr="00E267C5">
        <w:rPr>
          <w:rFonts w:ascii="Century Gothic" w:eastAsia="Times New Roman" w:hAnsi="Century Gothic" w:cs="Century Gothic"/>
          <w:b/>
          <w:bCs/>
          <w:spacing w:val="4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бук</w:t>
      </w:r>
      <w:r w:rsidRPr="00E267C5">
        <w:rPr>
          <w:rFonts w:ascii="Century Gothic" w:eastAsia="Times New Roman" w:hAnsi="Century Gothic" w:cs="Century Gothic"/>
          <w:b/>
          <w:bCs/>
          <w:spacing w:val="49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иглолистни от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600 до</w:t>
      </w:r>
      <w:r w:rsidRPr="00E267C5">
        <w:rPr>
          <w:rFonts w:ascii="Century Gothic" w:eastAsia="Times New Roman" w:hAnsi="Century Gothic" w:cs="Century Gothic"/>
          <w:b/>
          <w:bCs/>
          <w:spacing w:val="46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800 м"/>
        </w:smartTagP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1800</w:t>
        </w:r>
        <w:r w:rsidRPr="00E267C5">
          <w:rPr>
            <w:rFonts w:ascii="Century Gothic" w:eastAsia="Times New Roman" w:hAnsi="Century Gothic" w:cs="Century Gothic"/>
            <w:b/>
            <w:bCs/>
            <w:spacing w:val="-5"/>
            <w:sz w:val="20"/>
            <w:szCs w:val="20"/>
          </w:rPr>
          <w:t xml:space="preserve"> </w:t>
        </w:r>
        <w:r w:rsidRPr="00E267C5">
          <w:rPr>
            <w:rFonts w:ascii="Century Gothic" w:eastAsia="Times New Roman" w:hAnsi="Century Gothic" w:cs="Century Gothic"/>
            <w:b/>
            <w:bCs/>
            <w:sz w:val="20"/>
            <w:szCs w:val="20"/>
          </w:rPr>
          <w:t>м</w:t>
        </w:r>
      </w:smartTag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>н.в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0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Среднопланинският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пояс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иглолистни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(600-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1800м.н.в.)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установени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12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типа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месторастения,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представляват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53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горски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територии.</w:t>
      </w: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Подпоясът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нископланинските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представен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5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месторастения.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1"/>
        </w:numPr>
        <w:tabs>
          <w:tab w:val="left" w:pos="589"/>
        </w:tabs>
        <w:autoSpaceDE w:val="0"/>
        <w:autoSpaceDN w:val="0"/>
        <w:spacing w:after="0" w:line="240" w:lineRule="auto"/>
        <w:ind w:left="589" w:hanging="422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0" w:lineRule="auto"/>
        <w:ind w:left="167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1511.1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15.5%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дървопроизводителната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дълбока,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сенчести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ind w:left="167" w:right="348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Естествената растителност е представена от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 и смесени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 от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зимен дъб, бук,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сребролистна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липа,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трепетлика,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акация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="00E45580">
        <w:rPr>
          <w:rFonts w:ascii="Verdana" w:eastAsia="Times New Roman" w:hAnsi="Verdana" w:cs="Verdana"/>
          <w:spacing w:val="-4"/>
          <w:sz w:val="20"/>
          <w:szCs w:val="20"/>
        </w:rPr>
        <w:t>келя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габър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II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V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заемащи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92%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от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залесена площ. Останалата част е заета от чисти и смесени иглолистни култури с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черния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бор.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Насажденията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добра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производителност.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оптималният </w:t>
      </w:r>
      <w:r w:rsidRPr="00E267C5">
        <w:rPr>
          <w:rFonts w:ascii="Verdana" w:eastAsia="Times New Roman" w:hAnsi="Verdana" w:cs="Verdana"/>
          <w:sz w:val="20"/>
          <w:szCs w:val="20"/>
        </w:rPr>
        <w:t>бъдещ състав 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дадено предимство на насажденията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дъб, 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участието на бук, ясен, явор и сребролистна липа.</w:t>
      </w:r>
    </w:p>
    <w:p w:rsidR="00E267C5" w:rsidRPr="00E267C5" w:rsidRDefault="00E267C5" w:rsidP="00E267C5">
      <w:pPr>
        <w:widowControl w:val="0"/>
        <w:autoSpaceDE w:val="0"/>
        <w:autoSpaceDN w:val="0"/>
        <w:spacing w:before="1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1"/>
        </w:numPr>
        <w:tabs>
          <w:tab w:val="left" w:pos="594"/>
        </w:tabs>
        <w:autoSpaceDE w:val="0"/>
        <w:autoSpaceDN w:val="0"/>
        <w:spacing w:after="0" w:line="240" w:lineRule="auto"/>
        <w:ind w:left="594" w:hanging="42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Сухо,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сива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4" w:lineRule="auto"/>
        <w:ind w:left="167" w:right="34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745.5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7.7%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плитка,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среднодълбока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припечни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6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представена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чисти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преобладание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бук,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="00B905F4">
        <w:rPr>
          <w:rFonts w:ascii="Verdana" w:eastAsia="Times New Roman" w:hAnsi="Verdana" w:cs="Verdana"/>
          <w:sz w:val="20"/>
          <w:szCs w:val="20"/>
        </w:rPr>
        <w:t>дъб, келя</w:t>
      </w:r>
      <w:r w:rsidRPr="00E267C5">
        <w:rPr>
          <w:rFonts w:ascii="Verdana" w:eastAsia="Times New Roman" w:hAnsi="Verdana" w:cs="Verdana"/>
          <w:sz w:val="20"/>
          <w:szCs w:val="20"/>
        </w:rPr>
        <w:t>в габър 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акация,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насаждения предимно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 V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бонитет, за акацията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="00E45580">
        <w:rPr>
          <w:rFonts w:ascii="Verdana" w:eastAsia="Times New Roman" w:hAnsi="Verdana" w:cs="Verdana"/>
          <w:sz w:val="20"/>
          <w:szCs w:val="20"/>
        </w:rPr>
        <w:t>келя</w:t>
      </w:r>
      <w:r w:rsidRPr="00E267C5">
        <w:rPr>
          <w:rFonts w:ascii="Verdana" w:eastAsia="Times New Roman" w:hAnsi="Verdana" w:cs="Verdana"/>
          <w:sz w:val="20"/>
          <w:szCs w:val="20"/>
        </w:rPr>
        <w:t>вия габър 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IV бонитет. Заемат 88% от залесената площ на това месторастене. Остан</w:t>
      </w:r>
      <w:r w:rsidR="00554733">
        <w:rPr>
          <w:rFonts w:ascii="Verdana" w:eastAsia="Times New Roman" w:hAnsi="Verdana" w:cs="Verdana"/>
          <w:sz w:val="20"/>
          <w:szCs w:val="20"/>
        </w:rPr>
        <w:t>алата част са чисти и смесени бя</w:t>
      </w:r>
      <w:r w:rsidRPr="00E267C5">
        <w:rPr>
          <w:rFonts w:ascii="Verdana" w:eastAsia="Times New Roman" w:hAnsi="Verdana" w:cs="Verdana"/>
          <w:sz w:val="20"/>
          <w:szCs w:val="20"/>
        </w:rPr>
        <w:t>лборови и черен борови култури. В оптималния бъдещ състав се предвиждат насаждения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черен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сребролистна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липа,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благун,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бук.</w:t>
      </w:r>
    </w:p>
    <w:p w:rsidR="00E267C5" w:rsidRPr="00E267C5" w:rsidRDefault="00E267C5" w:rsidP="00E267C5">
      <w:pPr>
        <w:widowControl w:val="0"/>
        <w:numPr>
          <w:ilvl w:val="0"/>
          <w:numId w:val="31"/>
        </w:numPr>
        <w:tabs>
          <w:tab w:val="left" w:pos="589"/>
        </w:tabs>
        <w:autoSpaceDE w:val="0"/>
        <w:autoSpaceDN w:val="0"/>
        <w:spacing w:before="236" w:after="0" w:line="240" w:lineRule="auto"/>
        <w:ind w:left="589" w:hanging="422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СД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2,3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влажно,на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кафява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Това месторастене заема 169.9 ха или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1.7% от дървопроизводителната площ на държавните горски територии.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 е кафява горска, дълбока, слабо каменлива, на сенчести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полегати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7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7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7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изключително</w:t>
      </w:r>
      <w:r w:rsidRPr="00E267C5">
        <w:rPr>
          <w:rFonts w:ascii="Verdana" w:eastAsia="Times New Roman" w:hAnsi="Verdana" w:cs="Verdana"/>
          <w:spacing w:val="7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7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7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7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по-малко</w:t>
      </w:r>
      <w:r w:rsidRPr="00E267C5">
        <w:rPr>
          <w:rFonts w:ascii="Verdana" w:eastAsia="Times New Roman" w:hAnsi="Verdana" w:cs="Verdana"/>
          <w:spacing w:val="7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7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7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дъб</w:t>
      </w:r>
      <w:r w:rsidRPr="00E267C5">
        <w:rPr>
          <w:rFonts w:ascii="Verdana" w:eastAsia="Times New Roman" w:hAnsi="Verdana" w:cs="Verdana"/>
          <w:spacing w:val="7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7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добро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 w:right="349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lastRenderedPageBreak/>
        <w:t>състояние,като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обхваща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над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81%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залесената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местораетенето.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предимно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бялборови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малко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зелената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дуглазка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смърч.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оптималния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състав </w:t>
      </w:r>
      <w:r w:rsidRPr="00E267C5">
        <w:rPr>
          <w:rFonts w:ascii="Verdana" w:eastAsia="Times New Roman" w:hAnsi="Verdana" w:cs="Verdana"/>
          <w:sz w:val="20"/>
          <w:szCs w:val="20"/>
        </w:rPr>
        <w:t>се дава предимствона бука, в смес с явор, смърч и ела.</w:t>
      </w:r>
    </w:p>
    <w:p w:rsidR="00E267C5" w:rsidRPr="00E267C5" w:rsidRDefault="00E267C5" w:rsidP="00E267C5">
      <w:pPr>
        <w:widowControl w:val="0"/>
        <w:autoSpaceDE w:val="0"/>
        <w:autoSpaceDN w:val="0"/>
        <w:spacing w:before="1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1"/>
        </w:numPr>
        <w:tabs>
          <w:tab w:val="left" w:pos="589"/>
        </w:tabs>
        <w:autoSpaceDE w:val="0"/>
        <w:autoSpaceDN w:val="0"/>
        <w:spacing w:after="0" w:line="240" w:lineRule="auto"/>
        <w:ind w:left="589" w:hanging="422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преходна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кафява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2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заема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2248.8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23.1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дървопризводителната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 на държавните горски територии. То е с най-голямо процентно участие в подпояса и пояса. Почвата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дълбока,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наклонени, стръмни и много </w:t>
      </w:r>
      <w:r w:rsidR="00554733">
        <w:rPr>
          <w:rFonts w:ascii="Verdana" w:eastAsia="Times New Roman" w:hAnsi="Verdana" w:cs="Verdana"/>
          <w:sz w:val="20"/>
          <w:szCs w:val="20"/>
        </w:rPr>
        <w:t>стръм</w:t>
      </w:r>
      <w:r w:rsidRPr="00E267C5">
        <w:rPr>
          <w:rFonts w:ascii="Verdana" w:eastAsia="Times New Roman" w:hAnsi="Verdana" w:cs="Verdana"/>
          <w:sz w:val="20"/>
          <w:szCs w:val="20"/>
        </w:rPr>
        <w:t>ни терени.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2" w:lineRule="auto"/>
        <w:ind w:left="167" w:right="35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Естествената растителност е представена предимно от чисти и смесени насаждения от бук,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зимен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дъб,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габър,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трепетлика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II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бонитет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дъбро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състояние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добра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производителност, </w:t>
      </w:r>
      <w:r w:rsidRPr="00E267C5">
        <w:rPr>
          <w:rFonts w:ascii="Verdana" w:eastAsia="Times New Roman" w:hAnsi="Verdana" w:cs="Verdana"/>
          <w:sz w:val="20"/>
          <w:szCs w:val="20"/>
        </w:rPr>
        <w:t>като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заемат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кръгло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86%</w:t>
      </w:r>
      <w:r w:rsidRPr="00E267C5">
        <w:rPr>
          <w:rFonts w:ascii="Verdana" w:eastAsia="Times New Roman" w:hAnsi="Verdana" w:cs="Verdana"/>
          <w:spacing w:val="-14"/>
          <w:w w:val="9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залесената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месторастенето.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Преобладаващите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иглолистни култури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бял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z w:val="20"/>
          <w:szCs w:val="20"/>
        </w:rPr>
        <w:t>малко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участието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черния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смърча,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бъдещ състав следва да се запази бука,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 xml:space="preserve">в </w:t>
      </w:r>
      <w:r w:rsidRPr="00E267C5">
        <w:rPr>
          <w:rFonts w:ascii="Verdana" w:eastAsia="Times New Roman" w:hAnsi="Verdana" w:cs="Verdana"/>
          <w:sz w:val="20"/>
          <w:szCs w:val="20"/>
        </w:rPr>
        <w:t>смес със смърч 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бял бор.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numPr>
          <w:ilvl w:val="0"/>
          <w:numId w:val="31"/>
        </w:numPr>
        <w:tabs>
          <w:tab w:val="left" w:pos="626"/>
        </w:tabs>
        <w:autoSpaceDE w:val="0"/>
        <w:autoSpaceDN w:val="0"/>
        <w:spacing w:after="0" w:line="240" w:lineRule="auto"/>
        <w:ind w:left="626" w:hanging="459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1,2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Сухо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ненаситена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кафява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5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Това месторастене заема 463.3 ха или 4.8% от дървопроизводителната площ 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кафява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ненаситена,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плитка,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до средно дълбока,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силно </w:t>
      </w:r>
      <w:r w:rsidRPr="00E267C5">
        <w:rPr>
          <w:rFonts w:ascii="Verdana" w:eastAsia="Times New Roman" w:hAnsi="Verdana" w:cs="Verdana"/>
          <w:sz w:val="20"/>
          <w:szCs w:val="20"/>
        </w:rPr>
        <w:t>каменлива, на припечни изложения, на наклонени и стръмни и много стръмни терени. Естествената растителност е представена от чисти и с преобладание на бук и зимен дъб насаждения IV и V бонитет в лошо състояние. В структурата на насажденията учас</w:t>
      </w:r>
      <w:r w:rsidR="00554733">
        <w:rPr>
          <w:rFonts w:ascii="Verdana" w:eastAsia="Times New Roman" w:hAnsi="Verdana" w:cs="Verdana"/>
          <w:sz w:val="20"/>
          <w:szCs w:val="20"/>
        </w:rPr>
        <w:t>тват още габъра, акацията и келя</w:t>
      </w:r>
      <w:r w:rsidRPr="00E267C5">
        <w:rPr>
          <w:rFonts w:ascii="Verdana" w:eastAsia="Times New Roman" w:hAnsi="Verdana" w:cs="Verdana"/>
          <w:sz w:val="20"/>
          <w:szCs w:val="20"/>
        </w:rPr>
        <w:t>вия габър, като общо заемат 83% от залесената площ на месторастенето. Останалата част от площта е заета от култури на белия и черен бор. В оптималния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дава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="00554733">
        <w:rPr>
          <w:rFonts w:ascii="Verdana" w:eastAsia="Times New Roman" w:hAnsi="Verdana" w:cs="Verdana"/>
          <w:sz w:val="20"/>
          <w:szCs w:val="20"/>
        </w:rPr>
        <w:t>предимств</w:t>
      </w:r>
      <w:r w:rsidRPr="00E267C5">
        <w:rPr>
          <w:rFonts w:ascii="Verdana" w:eastAsia="Times New Roman" w:hAnsi="Verdana" w:cs="Verdana"/>
          <w:sz w:val="20"/>
          <w:szCs w:val="20"/>
        </w:rPr>
        <w:t>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белия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бор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участие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бреза,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габър.</w:t>
      </w:r>
    </w:p>
    <w:p w:rsidR="00E267C5" w:rsidRPr="00E267C5" w:rsidRDefault="00E267C5" w:rsidP="00E267C5">
      <w:pPr>
        <w:widowControl w:val="0"/>
        <w:autoSpaceDE w:val="0"/>
        <w:autoSpaceDN w:val="0"/>
        <w:spacing w:before="2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Поясът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среднопланинските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представен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6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типа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месторастения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34.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</w:t>
      </w:r>
      <w:r w:rsidRPr="00E267C5">
        <w:rPr>
          <w:rFonts w:ascii="Century Gothic" w:eastAsia="Times New Roman" w:hAnsi="Century Gothic" w:cs="Century Gothic"/>
          <w:b/>
          <w:bCs/>
          <w:spacing w:val="-5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0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35.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2,3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влажна,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па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тъмнокафява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 xml:space="preserve">Тези два типа месторастения са установени върху 465.1 ха или 4.7% от дървопроизводителната площ на държавните горски територии. Почвата е кафява горска,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дълбока,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сенчести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склонове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растителност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5"/>
          <w:sz w:val="20"/>
          <w:szCs w:val="20"/>
        </w:rPr>
        <w:t xml:space="preserve">ІІ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IV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бонитет,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добро състояние.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той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следва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запази в смес с явор и смърч.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36.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Свежо,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преходна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кафява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5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947.7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9.7%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държавните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кафява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горска,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средно дълбока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 дълбока,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наклонени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терени.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Залесената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947.5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ха.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Естествената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 добро състояние, който следва да се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запази в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 бъдещ състав в смес с явор, смърч и бял бор.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38.</w:t>
      </w:r>
      <w:r w:rsidRPr="00E267C5">
        <w:rPr>
          <w:rFonts w:ascii="Century Gothic" w:eastAsia="Times New Roman" w:hAnsi="Century Gothic" w:cs="Century Gothic"/>
          <w:b/>
          <w:bCs/>
          <w:spacing w:val="-4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1,2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.Сухо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ненаситена</w:t>
      </w:r>
      <w:r w:rsidRPr="00E267C5">
        <w:rPr>
          <w:rFonts w:ascii="Century Gothic" w:eastAsia="Times New Roman" w:hAnsi="Century Gothic" w:cs="Century Gothic"/>
          <w:b/>
          <w:bCs/>
          <w:spacing w:val="-1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кафява</w:t>
      </w:r>
      <w:r w:rsidRPr="00E267C5">
        <w:rPr>
          <w:rFonts w:ascii="Century Gothic" w:eastAsia="Times New Roman" w:hAnsi="Century Gothic" w:cs="Century Gothic"/>
          <w:b/>
          <w:bCs/>
          <w:spacing w:val="-9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8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21.6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0.2%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z w:val="20"/>
          <w:szCs w:val="20"/>
        </w:rPr>
        <w:t>на държавните горски територии.</w:t>
      </w:r>
    </w:p>
    <w:p w:rsidR="00E267C5" w:rsidRPr="00E267C5" w:rsidRDefault="00E267C5" w:rsidP="00E267C5">
      <w:pPr>
        <w:widowControl w:val="0"/>
        <w:autoSpaceDE w:val="0"/>
        <w:autoSpaceDN w:val="0"/>
        <w:spacing w:before="9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42.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</w:t>
      </w:r>
      <w:r w:rsidRPr="00E267C5">
        <w:rPr>
          <w:rFonts w:ascii="Century Gothic" w:eastAsia="Times New Roman" w:hAnsi="Century Gothic" w:cs="Century Gothic"/>
          <w:b/>
          <w:bCs/>
          <w:sz w:val="13"/>
          <w:szCs w:val="20"/>
        </w:rPr>
        <w:t>3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.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Свежо</w:t>
      </w:r>
      <w:r w:rsidRPr="00E267C5">
        <w:rPr>
          <w:rFonts w:ascii="Century Gothic" w:eastAsia="Times New Roman" w:hAnsi="Century Gothic" w:cs="Century Gothic"/>
          <w:b/>
          <w:bCs/>
          <w:spacing w:val="-7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до</w:t>
      </w:r>
      <w:r w:rsidRPr="00E267C5">
        <w:rPr>
          <w:rFonts w:ascii="Century Gothic" w:eastAsia="Times New Roman" w:hAnsi="Century Gothic" w:cs="Century Gothic"/>
          <w:b/>
          <w:bCs/>
          <w:spacing w:val="-3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влажно,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11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кафява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position w:val="1"/>
          <w:sz w:val="20"/>
          <w:szCs w:val="20"/>
        </w:rPr>
        <w:t>горска</w:t>
      </w:r>
      <w:r w:rsidRPr="00E267C5">
        <w:rPr>
          <w:rFonts w:ascii="Century Gothic" w:eastAsia="Times New Roman" w:hAnsi="Century Gothic" w:cs="Century Gothic"/>
          <w:b/>
          <w:bCs/>
          <w:spacing w:val="-6"/>
          <w:position w:val="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position w:val="1"/>
          <w:sz w:val="20"/>
          <w:szCs w:val="20"/>
        </w:rPr>
        <w:t>почва.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4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върху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15.8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0.3%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площ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държавните горски територии. Почвата е кафява горска, средно дълбока до дълбока, на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изложения,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 наклонени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терени.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растителност 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предимно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от </w:t>
      </w:r>
      <w:r w:rsidRPr="00E267C5">
        <w:rPr>
          <w:rFonts w:ascii="Verdana" w:eastAsia="Times New Roman" w:hAnsi="Verdana" w:cs="Verdana"/>
          <w:sz w:val="20"/>
          <w:szCs w:val="20"/>
        </w:rPr>
        <w:t>смърч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бук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добро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състояние,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който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следва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запази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бъдещ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състав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смес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 явор, смърч и бял бор.</w:t>
      </w:r>
    </w:p>
    <w:p w:rsid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Интразонални</w:t>
      </w:r>
      <w:r w:rsidRPr="00E267C5">
        <w:rPr>
          <w:rFonts w:ascii="Century Gothic" w:eastAsia="Times New Roman" w:hAnsi="Century Gothic" w:cs="Century Gothic"/>
          <w:b/>
          <w:bCs/>
          <w:spacing w:val="36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месторастения.</w:t>
      </w:r>
    </w:p>
    <w:p w:rsidR="00E267C5" w:rsidRPr="00E267C5" w:rsidRDefault="00E267C5" w:rsidP="00E267C5">
      <w:pPr>
        <w:spacing w:before="244" w:after="0" w:line="240" w:lineRule="auto"/>
        <w:ind w:left="167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133.В</w:t>
      </w:r>
      <w:r w:rsidRPr="00E267C5">
        <w:rPr>
          <w:rFonts w:ascii="Century Gothic" w:eastAsia="SimSun" w:hAnsi="Century Gothic" w:cs="Times New Roman"/>
          <w:b/>
          <w:noProof/>
          <w:sz w:val="13"/>
          <w:szCs w:val="24"/>
          <w:lang w:eastAsia="zh-CN"/>
        </w:rPr>
        <w:t>1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;В</w:t>
      </w:r>
      <w:r w:rsidRPr="00E267C5">
        <w:rPr>
          <w:rFonts w:ascii="Century Gothic" w:eastAsia="SimSun" w:hAnsi="Century Gothic" w:cs="Times New Roman"/>
          <w:b/>
          <w:noProof/>
          <w:sz w:val="13"/>
          <w:szCs w:val="24"/>
          <w:lang w:eastAsia="zh-CN"/>
        </w:rPr>
        <w:t>1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.2;В</w:t>
      </w:r>
      <w:r w:rsidRPr="00E267C5">
        <w:rPr>
          <w:rFonts w:ascii="Century Gothic" w:eastAsia="SimSun" w:hAnsi="Century Gothic" w:cs="Times New Roman"/>
          <w:b/>
          <w:noProof/>
          <w:sz w:val="13"/>
          <w:szCs w:val="24"/>
          <w:lang w:eastAsia="zh-CN"/>
        </w:rPr>
        <w:t>2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.</w:t>
      </w:r>
      <w:r w:rsidRPr="00E267C5">
        <w:rPr>
          <w:rFonts w:ascii="Century Gothic" w:eastAsia="SimSun" w:hAnsi="Century Gothic" w:cs="Times New Roman"/>
          <w:b/>
          <w:noProof/>
          <w:spacing w:val="-11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Група</w:t>
      </w:r>
      <w:r w:rsidRPr="00E267C5">
        <w:rPr>
          <w:rFonts w:ascii="Century Gothic" w:eastAsia="SimSun" w:hAnsi="Century Gothic" w:cs="Times New Roman"/>
          <w:b/>
          <w:noProof/>
          <w:spacing w:val="-9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сухи</w:t>
      </w:r>
      <w:r w:rsidRPr="00E267C5">
        <w:rPr>
          <w:rFonts w:ascii="Century Gothic" w:eastAsia="SimSun" w:hAnsi="Century Gothic" w:cs="Times New Roman"/>
          <w:b/>
          <w:noProof/>
          <w:spacing w:val="-12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и</w:t>
      </w:r>
      <w:r w:rsidRPr="00E267C5">
        <w:rPr>
          <w:rFonts w:ascii="Century Gothic" w:eastAsia="SimSun" w:hAnsi="Century Gothic" w:cs="Times New Roman"/>
          <w:b/>
          <w:noProof/>
          <w:spacing w:val="-8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свежи</w:t>
      </w:r>
      <w:r w:rsidRPr="00E267C5">
        <w:rPr>
          <w:rFonts w:ascii="Century Gothic" w:eastAsia="SimSun" w:hAnsi="Century Gothic" w:cs="Times New Roman"/>
          <w:b/>
          <w:noProof/>
          <w:spacing w:val="-12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месторастения,</w:t>
      </w:r>
      <w:r w:rsidRPr="00E267C5">
        <w:rPr>
          <w:rFonts w:ascii="Century Gothic" w:eastAsia="SimSun" w:hAnsi="Century Gothic" w:cs="Times New Roman"/>
          <w:b/>
          <w:noProof/>
          <w:spacing w:val="-6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9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слабо</w:t>
      </w:r>
      <w:r w:rsidRPr="00E267C5">
        <w:rPr>
          <w:rFonts w:ascii="Century Gothic" w:eastAsia="SimSun" w:hAnsi="Century Gothic" w:cs="Times New Roman"/>
          <w:b/>
          <w:noProof/>
          <w:spacing w:val="-7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или</w:t>
      </w:r>
      <w:r w:rsidRPr="00E267C5">
        <w:rPr>
          <w:rFonts w:ascii="Century Gothic" w:eastAsia="SimSun" w:hAnsi="Century Gothic" w:cs="Times New Roman"/>
          <w:b/>
          <w:noProof/>
          <w:spacing w:val="-8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средно</w:t>
      </w:r>
      <w:r w:rsidRPr="00E267C5">
        <w:rPr>
          <w:rFonts w:ascii="Century Gothic" w:eastAsia="SimSun" w:hAnsi="Century Gothic" w:cs="Times New Roman"/>
          <w:b/>
          <w:noProof/>
          <w:spacing w:val="-10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position w:val="1"/>
          <w:sz w:val="20"/>
          <w:szCs w:val="24"/>
          <w:lang w:eastAsia="zh-CN"/>
        </w:rPr>
        <w:t>ерозирани</w:t>
      </w:r>
      <w:r w:rsidRPr="00E267C5">
        <w:rPr>
          <w:rFonts w:ascii="Century Gothic" w:eastAsia="SimSun" w:hAnsi="Century Gothic" w:cs="Times New Roman"/>
          <w:b/>
          <w:noProof/>
          <w:spacing w:val="-8"/>
          <w:position w:val="1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position w:val="1"/>
          <w:sz w:val="20"/>
          <w:szCs w:val="24"/>
          <w:lang w:eastAsia="zh-CN"/>
        </w:rPr>
        <w:t>почви</w:t>
      </w: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2" w:lineRule="auto"/>
        <w:ind w:left="167" w:right="34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6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месторастене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установено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върху 56.3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ха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или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0.6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%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дървопроизводителната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на държавните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територии.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Почвите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сиви,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кафяви 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рендзини,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средно дълбоки,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средно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каменливи, ерозирани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в І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–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ІІ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-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ІІІ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степен, на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изложения, на наклонени, стръмни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много </w:t>
      </w:r>
      <w:r w:rsidRPr="00E267C5">
        <w:rPr>
          <w:rFonts w:ascii="Verdana" w:eastAsia="Times New Roman" w:hAnsi="Verdana" w:cs="Verdana"/>
          <w:sz w:val="20"/>
          <w:szCs w:val="20"/>
        </w:rPr>
        <w:t>стръмни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терени.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Естествената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силно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девастирани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дървостои.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оптималния бъдещ състав 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предвидено запазване на естествената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растителност.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5" w:after="0" w:line="240" w:lineRule="auto"/>
        <w:ind w:left="888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73" w:after="0" w:line="240" w:lineRule="auto"/>
        <w:ind w:left="167"/>
        <w:outlineLvl w:val="1"/>
        <w:rPr>
          <w:rFonts w:ascii="Century Gothic" w:eastAsia="Times New Roman" w:hAnsi="Century Gothic" w:cs="Century Gothic"/>
          <w:b/>
          <w:bCs/>
          <w:sz w:val="28"/>
          <w:szCs w:val="28"/>
          <w:u w:color="000000"/>
        </w:rPr>
      </w:pPr>
      <w:r w:rsidRPr="00E267C5">
        <w:rPr>
          <w:rFonts w:ascii="Century Gothic" w:eastAsia="Times New Roman" w:hAnsi="Century Gothic" w:cs="Century Gothic"/>
          <w:b/>
          <w:bCs/>
          <w:sz w:val="28"/>
          <w:szCs w:val="28"/>
          <w:u w:color="000000"/>
        </w:rPr>
        <w:t>Глава</w:t>
      </w:r>
      <w:r w:rsidRPr="00E267C5">
        <w:rPr>
          <w:rFonts w:ascii="Century Gothic" w:eastAsia="Times New Roman" w:hAnsi="Century Gothic" w:cs="Century Gothic"/>
          <w:b/>
          <w:bCs/>
          <w:spacing w:val="-9"/>
          <w:sz w:val="28"/>
          <w:szCs w:val="28"/>
          <w:u w:color="00000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8"/>
          <w:szCs w:val="28"/>
          <w:u w:color="000000"/>
        </w:rPr>
        <w:t>II</w:t>
      </w:r>
    </w:p>
    <w:p w:rsidR="00E267C5" w:rsidRPr="00E267C5" w:rsidRDefault="00E267C5" w:rsidP="00E267C5">
      <w:pPr>
        <w:widowControl w:val="0"/>
        <w:autoSpaceDE w:val="0"/>
        <w:autoSpaceDN w:val="0"/>
        <w:spacing w:before="199" w:after="0" w:line="240" w:lineRule="auto"/>
        <w:rPr>
          <w:rFonts w:ascii="Century Gothic" w:eastAsia="Times New Roman" w:hAnsi="Verdana" w:cs="Verdana"/>
          <w:b/>
          <w:sz w:val="28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8"/>
        <w:outlineLvl w:val="4"/>
        <w:rPr>
          <w:rFonts w:ascii="Century Gothic" w:eastAsia="Times New Roman" w:hAnsi="Century Gothic" w:cs="Century Gothic"/>
          <w:b/>
          <w:bCs/>
        </w:rPr>
      </w:pPr>
      <w:r w:rsidRPr="00E267C5">
        <w:rPr>
          <w:rFonts w:ascii="Century Gothic" w:eastAsia="Times New Roman" w:hAnsi="Century Gothic" w:cs="Century Gothic"/>
          <w:b/>
          <w:bCs/>
        </w:rPr>
        <w:t>Икономически</w:t>
      </w:r>
      <w:r w:rsidRPr="00E267C5">
        <w:rPr>
          <w:rFonts w:ascii="Century Gothic" w:eastAsia="Times New Roman" w:hAnsi="Century Gothic" w:cs="Century Gothic"/>
          <w:b/>
          <w:bCs/>
          <w:spacing w:val="-12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</w:rPr>
        <w:t>условия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8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1.</w:t>
      </w:r>
      <w:r w:rsidRPr="00E267C5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Роля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значение</w:t>
      </w:r>
      <w:r w:rsidRPr="00E267C5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горите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ТП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ДГС</w:t>
      </w:r>
      <w:r w:rsidRPr="00E267C5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„Чипровци“</w:t>
      </w:r>
      <w:r w:rsidRPr="00E267C5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за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икономиката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общината</w:t>
      </w:r>
      <w:r w:rsidRPr="00E267C5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областта</w:t>
      </w:r>
    </w:p>
    <w:p w:rsidR="00E267C5" w:rsidRPr="00E267C5" w:rsidRDefault="00E267C5" w:rsidP="00E267C5">
      <w:pPr>
        <w:widowControl w:val="0"/>
        <w:autoSpaceDE w:val="0"/>
        <w:autoSpaceDN w:val="0"/>
        <w:spacing w:before="24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E267C5" w:rsidRPr="00E267C5" w:rsidRDefault="00E267C5" w:rsidP="00E267C5">
      <w:pPr>
        <w:spacing w:after="0" w:line="240" w:lineRule="auto"/>
        <w:ind w:left="168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а)</w:t>
      </w:r>
      <w:r w:rsidRPr="00E267C5">
        <w:rPr>
          <w:rFonts w:ascii="Century Gothic" w:eastAsia="SimSun" w:hAnsi="Century Gothic" w:cs="Times New Roman"/>
          <w:b/>
          <w:noProof/>
          <w:spacing w:val="-6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ползватели</w:t>
      </w:r>
      <w:r w:rsidRPr="00E267C5">
        <w:rPr>
          <w:rFonts w:ascii="Century Gothic" w:eastAsia="SimSun" w:hAnsi="Century Gothic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на</w:t>
      </w:r>
      <w:r w:rsidRPr="00E267C5">
        <w:rPr>
          <w:rFonts w:ascii="Century Gothic" w:eastAsia="SimSun" w:hAnsi="Century Gothic" w:cs="Times New Roman"/>
          <w:b/>
          <w:noProof/>
          <w:spacing w:val="-7"/>
          <w:sz w:val="20"/>
          <w:szCs w:val="24"/>
          <w:lang w:eastAsia="zh-CN"/>
        </w:rPr>
        <w:t xml:space="preserve"> </w:t>
      </w:r>
      <w:r w:rsidRPr="00E267C5">
        <w:rPr>
          <w:rFonts w:ascii="Century Gothic" w:eastAsia="SimSun" w:hAnsi="Century Gothic" w:cs="Times New Roman"/>
          <w:b/>
          <w:noProof/>
          <w:spacing w:val="-2"/>
          <w:sz w:val="20"/>
          <w:szCs w:val="24"/>
          <w:lang w:eastAsia="zh-CN"/>
        </w:rPr>
        <w:t>дървесина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0" w:lineRule="auto"/>
        <w:ind w:left="168" w:right="34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В условията на икономическа и финансова криза в България, държавното горско стопанство успява да се справи с продажбата на дървесните материали, поради непрестанното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търсене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дървесина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различни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нужди,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строителството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съвременните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енергийни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централи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производство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електроенергия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възобновяеми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източници.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ind w:left="168" w:right="342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„Чипровци”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значение,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главно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снабдяването на населението с дърва за огрев.</w:t>
      </w:r>
    </w:p>
    <w:p w:rsidR="00E267C5" w:rsidRPr="00E267C5" w:rsidRDefault="00E267C5" w:rsidP="00E267C5">
      <w:pPr>
        <w:widowControl w:val="0"/>
        <w:autoSpaceDE w:val="0"/>
        <w:autoSpaceDN w:val="0"/>
        <w:spacing w:before="8" w:after="0" w:line="240" w:lineRule="auto"/>
        <w:ind w:left="168" w:right="34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изминалия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ревизионен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период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размерът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годишното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ползуване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всички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видове </w:t>
      </w:r>
      <w:r w:rsidRPr="00E267C5">
        <w:rPr>
          <w:rFonts w:ascii="Verdana" w:eastAsia="Times New Roman" w:hAnsi="Verdana" w:cs="Verdana"/>
          <w:sz w:val="20"/>
          <w:szCs w:val="20"/>
        </w:rPr>
        <w:t>бил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17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880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куб.м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стояща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маса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(с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клони),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която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според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добитите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сортименти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разпределя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 следния начин:</w:t>
      </w:r>
    </w:p>
    <w:p w:rsidR="00E267C5" w:rsidRPr="00E267C5" w:rsidRDefault="00E267C5" w:rsidP="00E267C5">
      <w:pPr>
        <w:widowControl w:val="0"/>
        <w:autoSpaceDE w:val="0"/>
        <w:autoSpaceDN w:val="0"/>
        <w:spacing w:before="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8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Общо</w:t>
      </w:r>
      <w:r w:rsidRPr="00E267C5">
        <w:rPr>
          <w:rFonts w:ascii="Verdana" w:eastAsia="Times New Roman" w:hAnsi="Verdana" w:cs="Verdana"/>
          <w:spacing w:val="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строителна</w:t>
      </w:r>
      <w:r w:rsidRPr="00E267C5">
        <w:rPr>
          <w:rFonts w:ascii="Verdana" w:eastAsia="Times New Roman" w:hAnsi="Verdana" w:cs="Verdana"/>
          <w:spacing w:val="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дървесина:</w:t>
      </w:r>
    </w:p>
    <w:p w:rsidR="00E267C5" w:rsidRPr="00E267C5" w:rsidRDefault="00E267C5" w:rsidP="00E267C5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655CCC" w:rsidP="00E267C5">
      <w:pPr>
        <w:widowControl w:val="0"/>
        <w:autoSpaceDE w:val="0"/>
        <w:autoSpaceDN w:val="0"/>
        <w:spacing w:after="0" w:line="240" w:lineRule="auto"/>
        <w:ind w:right="5746"/>
        <w:jc w:val="right"/>
        <w:rPr>
          <w:rFonts w:ascii="Verdana" w:eastAsia="Times New Roman" w:hAnsi="Verdana" w:cs="Verdana"/>
          <w:sz w:val="20"/>
          <w:szCs w:val="20"/>
        </w:rPr>
      </w:pPr>
      <w:r>
        <w:rPr>
          <w:rFonts w:ascii="Verdana" w:eastAsia="Times New Roman" w:hAnsi="Verdana" w:cs="Verdana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-635</wp:posOffset>
                </wp:positionV>
                <wp:extent cx="2011045" cy="930910"/>
                <wp:effectExtent l="0" t="0" r="0" b="0"/>
                <wp:wrapNone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045" cy="930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15"/>
                              <w:gridCol w:w="332"/>
                            </w:tblGrid>
                            <w:tr w:rsidR="00B905F4">
                              <w:trPr>
                                <w:trHeight w:val="245"/>
                              </w:trPr>
                              <w:tc>
                                <w:tcPr>
                                  <w:tcW w:w="2715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tabs>
                                      <w:tab w:val="left" w:pos="769"/>
                                    </w:tabs>
                                    <w:spacing w:before="1" w:line="224" w:lineRule="exact"/>
                                    <w:ind w:left="50"/>
                                    <w:jc w:val="left"/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 w:hAnsi="Verdana"/>
                                      <w:spacing w:val="-2"/>
                                      <w:sz w:val="20"/>
                                    </w:rPr>
                                    <w:t>В.т.ч.</w:t>
                                  </w:r>
                                  <w:r w:rsidRPr="004933B3">
                                    <w:rPr>
                                      <w:rFonts w:ascii="Verdana" w:hAnsi="Verdana"/>
                                      <w:sz w:val="20"/>
                                    </w:rPr>
                                    <w:tab/>
                                  </w:r>
                                  <w:r w:rsidRPr="004933B3">
                                    <w:rPr>
                                      <w:rFonts w:ascii="Verdana" w:hAnsi="Verdana"/>
                                      <w:spacing w:val="-4"/>
                                      <w:sz w:val="20"/>
                                    </w:rPr>
                                    <w:t>едра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1" w:line="224" w:lineRule="exact"/>
                                    <w:ind w:right="48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/>
                                      <w:spacing w:val="-10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905F4">
                              <w:trPr>
                                <w:trHeight w:val="244"/>
                              </w:trPr>
                              <w:tc>
                                <w:tcPr>
                                  <w:tcW w:w="2715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left="770"/>
                                    <w:jc w:val="left"/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 w:hAnsi="Verdana"/>
                                      <w:spacing w:val="-2"/>
                                      <w:w w:val="105"/>
                                      <w:sz w:val="20"/>
                                    </w:rPr>
                                    <w:t>Средна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right="48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/>
                                      <w:spacing w:val="-10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905F4">
                              <w:trPr>
                                <w:trHeight w:val="244"/>
                              </w:trPr>
                              <w:tc>
                                <w:tcPr>
                                  <w:tcW w:w="2715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left="770"/>
                                    <w:jc w:val="left"/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 w:hAnsi="Verdana"/>
                                      <w:spacing w:val="-2"/>
                                      <w:w w:val="105"/>
                                      <w:sz w:val="20"/>
                                    </w:rPr>
                                    <w:t>Дребна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right="48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/>
                                      <w:spacing w:val="-10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905F4">
                              <w:trPr>
                                <w:trHeight w:val="244"/>
                              </w:trPr>
                              <w:tc>
                                <w:tcPr>
                                  <w:tcW w:w="2715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left="770"/>
                                    <w:jc w:val="left"/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 w:hAnsi="Verdana"/>
                                      <w:spacing w:val="-4"/>
                                      <w:sz w:val="20"/>
                                    </w:rPr>
                                    <w:t>Дърва</w:t>
                                  </w:r>
                                  <w:r w:rsidRPr="004933B3">
                                    <w:rPr>
                                      <w:rFonts w:ascii="Verdana" w:hAnsi="Verdana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 w:rsidRPr="004933B3">
                                    <w:rPr>
                                      <w:rFonts w:ascii="Verdana" w:hAnsi="Verdana"/>
                                      <w:spacing w:val="-4"/>
                                      <w:sz w:val="20"/>
                                    </w:rPr>
                                    <w:t>за</w:t>
                                  </w:r>
                                  <w:r w:rsidRPr="004933B3">
                                    <w:rPr>
                                      <w:rFonts w:ascii="Verdana" w:hAnsi="Verdana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 w:rsidRPr="004933B3">
                                    <w:rPr>
                                      <w:rFonts w:ascii="Verdana" w:hAnsi="Verdana"/>
                                      <w:spacing w:val="-4"/>
                                      <w:sz w:val="20"/>
                                    </w:rPr>
                                    <w:t>огрев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right="48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/>
                                      <w:spacing w:val="-10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905F4">
                              <w:trPr>
                                <w:trHeight w:val="244"/>
                              </w:trPr>
                              <w:tc>
                                <w:tcPr>
                                  <w:tcW w:w="2715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left="770"/>
                                    <w:jc w:val="left"/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 w:hAnsi="Verdana"/>
                                      <w:spacing w:val="-2"/>
                                      <w:sz w:val="20"/>
                                    </w:rPr>
                                    <w:t>Използв.вършина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4" w:lineRule="exact"/>
                                    <w:ind w:right="48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/>
                                      <w:spacing w:val="-10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905F4">
                              <w:trPr>
                                <w:trHeight w:val="245"/>
                              </w:trPr>
                              <w:tc>
                                <w:tcPr>
                                  <w:tcW w:w="2715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5" w:lineRule="exact"/>
                                    <w:ind w:left="770"/>
                                    <w:jc w:val="left"/>
                                    <w:rPr>
                                      <w:rFonts w:ascii="Verdana" w:hAns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 w:hAnsi="Verdana"/>
                                      <w:spacing w:val="-2"/>
                                      <w:sz w:val="20"/>
                                    </w:rPr>
                                    <w:t>Отпад</w:t>
                                  </w:r>
                                </w:p>
                              </w:tc>
                              <w:tc>
                                <w:tcPr>
                                  <w:tcW w:w="332" w:type="dxa"/>
                                </w:tcPr>
                                <w:p w:rsidR="00B905F4" w:rsidRPr="004933B3" w:rsidRDefault="00B905F4" w:rsidP="00E267C5">
                                  <w:pPr>
                                    <w:pStyle w:val="TableParagraph"/>
                                    <w:spacing w:before="0" w:line="225" w:lineRule="exact"/>
                                    <w:ind w:right="48"/>
                                    <w:rPr>
                                      <w:rFonts w:ascii="Verdana"/>
                                      <w:sz w:val="20"/>
                                    </w:rPr>
                                  </w:pPr>
                                  <w:r w:rsidRPr="004933B3">
                                    <w:rPr>
                                      <w:rFonts w:ascii="Verdana"/>
                                      <w:spacing w:val="-10"/>
                                      <w:w w:val="85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B905F4" w:rsidRDefault="00B905F4" w:rsidP="00E267C5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6" o:spid="_x0000_s1026" type="#_x0000_t202" style="position:absolute;left:0;text-align:left;margin-left:56.9pt;margin-top:-.05pt;width:158.35pt;height:73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15"/>
                        <w:gridCol w:w="332"/>
                      </w:tblGrid>
                      <w:tr w:rsidR="00B905F4">
                        <w:trPr>
                          <w:trHeight w:val="245"/>
                        </w:trPr>
                        <w:tc>
                          <w:tcPr>
                            <w:tcW w:w="2715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tabs>
                                <w:tab w:val="left" w:pos="769"/>
                              </w:tabs>
                              <w:spacing w:before="1" w:line="224" w:lineRule="exact"/>
                              <w:ind w:left="50"/>
                              <w:jc w:val="lef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 w:hAnsi="Verdana"/>
                                <w:spacing w:val="-2"/>
                                <w:sz w:val="20"/>
                              </w:rPr>
                              <w:t>В.т.ч.</w:t>
                            </w:r>
                            <w:r w:rsidRPr="004933B3">
                              <w:rPr>
                                <w:rFonts w:ascii="Verdana" w:hAnsi="Verdana"/>
                                <w:sz w:val="20"/>
                              </w:rPr>
                              <w:tab/>
                            </w:r>
                            <w:r w:rsidRPr="004933B3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едра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1" w:line="224" w:lineRule="exact"/>
                              <w:ind w:right="48"/>
                              <w:rPr>
                                <w:rFonts w:asci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/>
                                <w:spacing w:val="-10"/>
                                <w:w w:val="85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B905F4">
                        <w:trPr>
                          <w:trHeight w:val="244"/>
                        </w:trPr>
                        <w:tc>
                          <w:tcPr>
                            <w:tcW w:w="2715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left="770"/>
                              <w:jc w:val="lef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 w:hAnsi="Verdana"/>
                                <w:spacing w:val="-2"/>
                                <w:w w:val="105"/>
                                <w:sz w:val="20"/>
                              </w:rPr>
                              <w:t>Средна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right="48"/>
                              <w:rPr>
                                <w:rFonts w:asci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/>
                                <w:spacing w:val="-10"/>
                                <w:w w:val="85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B905F4">
                        <w:trPr>
                          <w:trHeight w:val="244"/>
                        </w:trPr>
                        <w:tc>
                          <w:tcPr>
                            <w:tcW w:w="2715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left="770"/>
                              <w:jc w:val="lef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 w:hAnsi="Verdana"/>
                                <w:spacing w:val="-2"/>
                                <w:w w:val="105"/>
                                <w:sz w:val="20"/>
                              </w:rPr>
                              <w:t>Дребна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right="48"/>
                              <w:rPr>
                                <w:rFonts w:asci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/>
                                <w:spacing w:val="-10"/>
                                <w:w w:val="85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B905F4">
                        <w:trPr>
                          <w:trHeight w:val="244"/>
                        </w:trPr>
                        <w:tc>
                          <w:tcPr>
                            <w:tcW w:w="2715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left="770"/>
                              <w:jc w:val="lef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Дърва</w:t>
                            </w:r>
                            <w:r w:rsidRPr="004933B3">
                              <w:rPr>
                                <w:rFonts w:ascii="Verdana" w:hAnsi="Verdan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 w:rsidRPr="004933B3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за</w:t>
                            </w:r>
                            <w:r w:rsidRPr="004933B3">
                              <w:rPr>
                                <w:rFonts w:ascii="Verdana" w:hAnsi="Verdana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 w:rsidRPr="004933B3">
                              <w:rPr>
                                <w:rFonts w:ascii="Verdana" w:hAnsi="Verdana"/>
                                <w:spacing w:val="-4"/>
                                <w:sz w:val="20"/>
                              </w:rPr>
                              <w:t>огрев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right="48"/>
                              <w:rPr>
                                <w:rFonts w:asci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/>
                                <w:spacing w:val="-10"/>
                                <w:w w:val="85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B905F4">
                        <w:trPr>
                          <w:trHeight w:val="244"/>
                        </w:trPr>
                        <w:tc>
                          <w:tcPr>
                            <w:tcW w:w="2715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left="770"/>
                              <w:jc w:val="lef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 w:hAnsi="Verdana"/>
                                <w:spacing w:val="-2"/>
                                <w:sz w:val="20"/>
                              </w:rPr>
                              <w:t>Използв.вършина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4" w:lineRule="exact"/>
                              <w:ind w:right="48"/>
                              <w:rPr>
                                <w:rFonts w:asci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/>
                                <w:spacing w:val="-10"/>
                                <w:w w:val="85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  <w:tr w:rsidR="00B905F4">
                        <w:trPr>
                          <w:trHeight w:val="245"/>
                        </w:trPr>
                        <w:tc>
                          <w:tcPr>
                            <w:tcW w:w="2715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5" w:lineRule="exact"/>
                              <w:ind w:left="770"/>
                              <w:jc w:val="left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 w:hAnsi="Verdana"/>
                                <w:spacing w:val="-2"/>
                                <w:sz w:val="20"/>
                              </w:rPr>
                              <w:t>Отпад</w:t>
                            </w:r>
                          </w:p>
                        </w:tc>
                        <w:tc>
                          <w:tcPr>
                            <w:tcW w:w="332" w:type="dxa"/>
                          </w:tcPr>
                          <w:p w:rsidR="00B905F4" w:rsidRPr="004933B3" w:rsidRDefault="00B905F4" w:rsidP="00E267C5">
                            <w:pPr>
                              <w:pStyle w:val="TableParagraph"/>
                              <w:spacing w:before="0" w:line="225" w:lineRule="exact"/>
                              <w:ind w:right="48"/>
                              <w:rPr>
                                <w:rFonts w:ascii="Verdana"/>
                                <w:sz w:val="20"/>
                              </w:rPr>
                            </w:pPr>
                            <w:r w:rsidRPr="004933B3">
                              <w:rPr>
                                <w:rFonts w:ascii="Verdana"/>
                                <w:spacing w:val="-10"/>
                                <w:w w:val="85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B905F4" w:rsidRDefault="00B905F4" w:rsidP="00E267C5">
                      <w:pPr>
                        <w:pStyle w:val="a4"/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1</w:t>
      </w:r>
      <w:r w:rsidR="00E267C5" w:rsidRPr="00E267C5">
        <w:rPr>
          <w:rFonts w:ascii="Verdana" w:eastAsia="Times New Roman" w:hAnsi="Verdana" w:cs="Verdana"/>
          <w:spacing w:val="-11"/>
          <w:w w:val="90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w w:val="90"/>
          <w:sz w:val="20"/>
          <w:szCs w:val="20"/>
        </w:rPr>
        <w:t>685</w:t>
      </w:r>
      <w:r w:rsidR="00E267C5" w:rsidRPr="00E267C5">
        <w:rPr>
          <w:rFonts w:ascii="Verdana" w:eastAsia="Times New Roman" w:hAnsi="Verdana" w:cs="Verdana"/>
          <w:spacing w:val="21"/>
          <w:sz w:val="20"/>
          <w:szCs w:val="20"/>
        </w:rPr>
        <w:t xml:space="preserve"> </w:t>
      </w:r>
      <w:r w:rsidR="00E267C5"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>куб.м.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right="5746"/>
        <w:jc w:val="right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2</w:t>
      </w:r>
      <w:r w:rsidRPr="00E267C5">
        <w:rPr>
          <w:rFonts w:ascii="Verdana" w:eastAsia="Times New Roman" w:hAnsi="Verdana" w:cs="Verdana"/>
          <w:spacing w:val="-11"/>
          <w:w w:val="9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460</w:t>
      </w:r>
      <w:r w:rsidRPr="00E267C5">
        <w:rPr>
          <w:rFonts w:ascii="Verdana" w:eastAsia="Times New Roman" w:hAnsi="Verdana" w:cs="Verdana"/>
          <w:spacing w:val="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>куб.м.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right="5746"/>
        <w:jc w:val="right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7"/>
          <w:sz w:val="20"/>
          <w:szCs w:val="20"/>
        </w:rPr>
        <w:t>468</w:t>
      </w:r>
      <w:r w:rsidRPr="00E267C5">
        <w:rPr>
          <w:rFonts w:ascii="Verdana" w:eastAsia="Times New Roman" w:hAnsi="Verdana" w:cs="Verdana"/>
          <w:spacing w:val="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куб.м.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right="5688"/>
        <w:jc w:val="right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10</w:t>
      </w:r>
      <w:r w:rsidRPr="00E267C5">
        <w:rPr>
          <w:rFonts w:ascii="Verdana" w:eastAsia="Times New Roman" w:hAnsi="Verdana" w:cs="Verdana"/>
          <w:spacing w:val="-11"/>
          <w:w w:val="9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875</w:t>
      </w:r>
      <w:r w:rsidRPr="00E267C5">
        <w:rPr>
          <w:rFonts w:ascii="Verdana" w:eastAsia="Times New Roman" w:hAnsi="Verdana" w:cs="Verdana"/>
          <w:spacing w:val="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>куб.м.</w:t>
      </w:r>
    </w:p>
    <w:p w:rsidR="00E267C5" w:rsidRPr="00E267C5" w:rsidRDefault="00E267C5" w:rsidP="00E267C5">
      <w:pPr>
        <w:widowControl w:val="0"/>
        <w:autoSpaceDE w:val="0"/>
        <w:autoSpaceDN w:val="0"/>
        <w:spacing w:before="1" w:after="0" w:line="240" w:lineRule="auto"/>
        <w:ind w:right="5688"/>
        <w:jc w:val="right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0</w:t>
      </w:r>
      <w:r w:rsidRPr="00E267C5">
        <w:rPr>
          <w:rFonts w:ascii="Verdana" w:eastAsia="Times New Roman" w:hAnsi="Verdana" w:cs="Verdana"/>
          <w:spacing w:val="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куб.м.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0" w:lineRule="auto"/>
        <w:ind w:right="5636"/>
        <w:jc w:val="right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w w:val="90"/>
          <w:sz w:val="20"/>
          <w:szCs w:val="20"/>
        </w:rPr>
        <w:t>2</w:t>
      </w:r>
      <w:r w:rsidRPr="00E267C5">
        <w:rPr>
          <w:rFonts w:ascii="Verdana" w:eastAsia="Times New Roman" w:hAnsi="Verdana" w:cs="Verdana"/>
          <w:spacing w:val="-11"/>
          <w:w w:val="9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w w:val="90"/>
          <w:sz w:val="20"/>
          <w:szCs w:val="20"/>
        </w:rPr>
        <w:t>390</w:t>
      </w:r>
      <w:r w:rsidRPr="00E267C5">
        <w:rPr>
          <w:rFonts w:ascii="Verdana" w:eastAsia="Times New Roman" w:hAnsi="Verdana" w:cs="Verdana"/>
          <w:spacing w:val="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w w:val="90"/>
          <w:sz w:val="20"/>
          <w:szCs w:val="20"/>
        </w:rPr>
        <w:t>куб.м.</w:t>
      </w:r>
    </w:p>
    <w:p w:rsidR="00E267C5" w:rsidRPr="00E267C5" w:rsidRDefault="00E267C5" w:rsidP="00E267C5">
      <w:pPr>
        <w:widowControl w:val="0"/>
        <w:autoSpaceDE w:val="0"/>
        <w:autoSpaceDN w:val="0"/>
        <w:spacing w:before="8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8" w:right="35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Добивът на стопанството не може да задоволи потребностите на ползвателите от строителна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дървесина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нуждите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местното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население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огрев.</w:t>
      </w:r>
    </w:p>
    <w:p w:rsidR="00E267C5" w:rsidRPr="00E267C5" w:rsidRDefault="00E267C5" w:rsidP="00E267C5">
      <w:pPr>
        <w:widowControl w:val="0"/>
        <w:tabs>
          <w:tab w:val="left" w:pos="815"/>
        </w:tabs>
        <w:autoSpaceDE w:val="0"/>
        <w:autoSpaceDN w:val="0"/>
        <w:spacing w:before="224"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>б)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ab/>
        <w:t>транспортни</w:t>
      </w:r>
      <w:r w:rsidRPr="00E267C5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E267C5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експлоатационни</w:t>
      </w:r>
      <w:r w:rsidRPr="00E267C5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условия</w:t>
      </w:r>
    </w:p>
    <w:p w:rsidR="00E267C5" w:rsidRPr="00E267C5" w:rsidRDefault="00E267C5" w:rsidP="00E267C5">
      <w:pPr>
        <w:widowControl w:val="0"/>
        <w:autoSpaceDE w:val="0"/>
        <w:autoSpaceDN w:val="0"/>
        <w:spacing w:before="240" w:after="0" w:line="240" w:lineRule="auto"/>
        <w:ind w:left="167" w:right="34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Пътната мрежа в района на стопанството е добре развита. С асфалтови пътища гр. Чипровци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свързан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съседните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градове.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асфалтова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настилка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пътищата,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свързващи го със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селата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общината.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Встрани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тези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пътища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отклоняват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черни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трошенокаменна настилка пътища. Чрез тях се извършва превоза на дървесните материали и цялостната стопанска дейност на 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tabs>
          <w:tab w:val="left" w:pos="887"/>
        </w:tabs>
        <w:autoSpaceDE w:val="0"/>
        <w:autoSpaceDN w:val="0"/>
        <w:spacing w:after="0" w:line="240" w:lineRule="auto"/>
        <w:ind w:left="1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>в)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ab/>
        <w:t>недървесни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ползувания</w:t>
      </w:r>
    </w:p>
    <w:p w:rsidR="00E267C5" w:rsidRPr="00E267C5" w:rsidRDefault="00E267C5" w:rsidP="00E267C5">
      <w:pPr>
        <w:widowControl w:val="0"/>
        <w:autoSpaceDE w:val="0"/>
        <w:autoSpaceDN w:val="0"/>
        <w:spacing w:before="230" w:after="0" w:line="240" w:lineRule="auto"/>
        <w:ind w:left="167" w:right="34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Освен основното ползуване, в района на ТП ДГС „Чипровци” са развити и някои недървесни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ползувания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горите.</w:t>
      </w:r>
    </w:p>
    <w:p w:rsidR="00E267C5" w:rsidRPr="00E267C5" w:rsidRDefault="00E267C5" w:rsidP="00E267C5">
      <w:pPr>
        <w:widowControl w:val="0"/>
        <w:autoSpaceDE w:val="0"/>
        <w:autoSpaceDN w:val="0"/>
        <w:spacing w:before="4" w:after="0" w:line="247" w:lineRule="auto"/>
        <w:ind w:left="167" w:right="342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Изготвен е проект за пашата, който регламентира площта и територията, в която се разрешава пашата на едър и дребен добитък.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1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територията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добива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листников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фураж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сено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изхранването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 xml:space="preserve">на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добитъка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през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зимата.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Количествата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определени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горскостопанския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план.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Средногодишно, </w:t>
      </w:r>
      <w:r w:rsidRPr="00E267C5">
        <w:rPr>
          <w:rFonts w:ascii="Verdana" w:eastAsia="Times New Roman" w:hAnsi="Verdana" w:cs="Verdana"/>
          <w:sz w:val="20"/>
          <w:szCs w:val="20"/>
        </w:rPr>
        <w:t>върху разрешената за паша площ са пашували около 1200 броя едър и дребен добитък. От местното население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 събират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билки, диворастящи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плодове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гъби.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4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ловностопанско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отношение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стопанството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благоприятствуват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развъждането </w:t>
      </w:r>
      <w:r w:rsidRPr="00E267C5">
        <w:rPr>
          <w:rFonts w:ascii="Verdana" w:eastAsia="Times New Roman" w:hAnsi="Verdana" w:cs="Verdana"/>
          <w:sz w:val="20"/>
          <w:szCs w:val="20"/>
        </w:rPr>
        <w:lastRenderedPageBreak/>
        <w:t>на благороден елен, сърна, дива свиня, глухар, заек и др. Условия за риболов, главно на пъстърва,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мряна,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предлагат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р.</w:t>
      </w:r>
      <w:r w:rsidRPr="00E267C5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Огоста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по-големите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притоци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др..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ind w:left="167" w:right="357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Общо може да се каже, че действителните възможности на ДГС „Чипровци” са по- големи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наличното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дивечово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рибно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богатство,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поради</w:t>
      </w:r>
      <w:r w:rsidRPr="00E267C5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трябва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да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се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положат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повече усилия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грижи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опазването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увеличаването</w:t>
      </w:r>
      <w:r w:rsidRPr="00E267C5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му.</w:t>
      </w:r>
    </w:p>
    <w:p w:rsidR="00E267C5" w:rsidRPr="00E267C5" w:rsidRDefault="00E267C5" w:rsidP="00E267C5">
      <w:pPr>
        <w:widowControl w:val="0"/>
        <w:autoSpaceDE w:val="0"/>
        <w:autoSpaceDN w:val="0"/>
        <w:spacing w:before="236" w:after="0" w:line="240" w:lineRule="auto"/>
        <w:ind w:left="888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г)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други</w:t>
      </w:r>
      <w:r w:rsidRPr="00E267C5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полезни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функции</w:t>
      </w:r>
      <w:r w:rsidRPr="00E267C5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E267C5">
        <w:rPr>
          <w:rFonts w:ascii="Century Gothic" w:eastAsia="Times New Roman" w:hAnsi="Century Gothic" w:cs="Century Gothic"/>
          <w:b/>
          <w:bCs/>
          <w:spacing w:val="-7"/>
          <w:sz w:val="20"/>
          <w:szCs w:val="20"/>
        </w:rPr>
        <w:t xml:space="preserve"> </w:t>
      </w:r>
      <w:r w:rsidRPr="00E267C5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горите</w:t>
      </w:r>
    </w:p>
    <w:p w:rsidR="00E267C5" w:rsidRPr="00E267C5" w:rsidRDefault="00E267C5" w:rsidP="00E267C5">
      <w:pPr>
        <w:widowControl w:val="0"/>
        <w:autoSpaceDE w:val="0"/>
        <w:autoSpaceDN w:val="0"/>
        <w:spacing w:before="245" w:after="0" w:line="240" w:lineRule="auto"/>
        <w:ind w:left="167" w:right="36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имат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социално-хигиенни,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защитно-водоохранни,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противоерозионни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и </w:t>
      </w:r>
      <w:r w:rsidRPr="00E267C5">
        <w:rPr>
          <w:rFonts w:ascii="Verdana" w:eastAsia="Times New Roman" w:hAnsi="Verdana" w:cs="Verdana"/>
          <w:sz w:val="20"/>
          <w:szCs w:val="20"/>
        </w:rPr>
        <w:t>здравно-украсни функции. Обособените два лесопарка около града са често посещавани за краткотраен</w:t>
      </w:r>
      <w:r w:rsidRPr="00E267C5">
        <w:rPr>
          <w:rFonts w:ascii="Verdana" w:eastAsia="Times New Roman" w:hAnsi="Verdana" w:cs="Verdana"/>
          <w:spacing w:val="3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отдих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туризъм.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предпазват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прилежащите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им</w:t>
      </w:r>
      <w:r w:rsidRPr="00E267C5">
        <w:rPr>
          <w:rFonts w:ascii="Verdana" w:eastAsia="Times New Roman" w:hAnsi="Verdana" w:cs="Verdana"/>
          <w:spacing w:val="3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земи</w:t>
      </w:r>
      <w:r w:rsidRPr="00E267C5">
        <w:rPr>
          <w:rFonts w:ascii="Verdana" w:eastAsia="Times New Roman" w:hAnsi="Verdana" w:cs="Verdana"/>
          <w:spacing w:val="3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развитие</w:t>
      </w:r>
      <w:r w:rsidRPr="00E267C5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</w:p>
    <w:p w:rsidR="00E267C5" w:rsidRPr="00E267C5" w:rsidRDefault="00E267C5" w:rsidP="00E267C5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E267C5" w:rsidRPr="00E267C5">
          <w:pgSz w:w="11910" w:h="16840"/>
          <w:pgMar w:top="760" w:right="500" w:bottom="500" w:left="1080" w:header="0" w:footer="280" w:gutter="0"/>
          <w:cols w:space="708"/>
        </w:sectPr>
      </w:pPr>
    </w:p>
    <w:p w:rsidR="00E267C5" w:rsidRPr="00E267C5" w:rsidRDefault="00E267C5" w:rsidP="00E267C5">
      <w:pPr>
        <w:widowControl w:val="0"/>
        <w:autoSpaceDE w:val="0"/>
        <w:autoSpaceDN w:val="0"/>
        <w:spacing w:before="77" w:after="0" w:line="240" w:lineRule="auto"/>
        <w:ind w:left="167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2"/>
          <w:sz w:val="20"/>
          <w:szCs w:val="20"/>
        </w:rPr>
        <w:lastRenderedPageBreak/>
        <w:t>ерозионни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процеси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увеличават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плодородието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>им.</w:t>
      </w:r>
    </w:p>
    <w:p w:rsidR="00E267C5" w:rsidRPr="00E267C5" w:rsidRDefault="00E267C5" w:rsidP="00E267C5">
      <w:pPr>
        <w:widowControl w:val="0"/>
        <w:autoSpaceDE w:val="0"/>
        <w:autoSpaceDN w:val="0"/>
        <w:spacing w:before="2" w:after="0" w:line="242" w:lineRule="auto"/>
        <w:ind w:left="167" w:right="349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подобряват климата,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акумулират големи</w:t>
      </w:r>
      <w:r w:rsidRPr="00E267C5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количества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падналите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дъждовни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води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намаляват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скоростта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водния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отток,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което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предпазват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почвата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ерозия.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Особено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голяма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отношение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ролята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създадените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култури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>противоерозионно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4"/>
          <w:sz w:val="20"/>
          <w:szCs w:val="20"/>
        </w:rPr>
        <w:t xml:space="preserve">предназначение,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които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заемат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значителна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част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залесената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стопанството.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Със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здравните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си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2"/>
          <w:sz w:val="20"/>
          <w:szCs w:val="20"/>
        </w:rPr>
        <w:t xml:space="preserve">украсни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функции горите създават приятни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условия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 почивка,</w:t>
      </w:r>
      <w:r w:rsidRPr="00E267C5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развитие на</w:t>
      </w:r>
      <w:r w:rsidRPr="00E267C5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>пешеходен и</w:t>
      </w:r>
      <w:r w:rsidRPr="00E267C5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pacing w:val="-6"/>
          <w:sz w:val="20"/>
          <w:szCs w:val="20"/>
        </w:rPr>
        <w:t xml:space="preserve">вело туризъм </w:t>
      </w:r>
      <w:r w:rsidRPr="00E267C5">
        <w:rPr>
          <w:rFonts w:ascii="Verdana" w:eastAsia="Times New Roman" w:hAnsi="Verdana" w:cs="Verdana"/>
          <w:sz w:val="20"/>
          <w:szCs w:val="20"/>
        </w:rPr>
        <w:t>и здравно и физическо укрепване.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ind w:left="167" w:right="35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E267C5">
        <w:rPr>
          <w:rFonts w:ascii="Verdana" w:eastAsia="Times New Roman" w:hAnsi="Verdana" w:cs="Verdana"/>
          <w:sz w:val="20"/>
          <w:szCs w:val="20"/>
        </w:rPr>
        <w:t>Ролята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значението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горите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ТП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ДГС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„Чипровци”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е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голяма,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както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икономиката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 селищата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в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района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чрез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добитите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дървени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материали,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а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така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също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</w:t>
      </w:r>
      <w:r w:rsidRPr="00E267C5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за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обществото,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науката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и природата</w:t>
      </w:r>
      <w:r w:rsidRPr="00E267C5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чрез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другите</w:t>
      </w:r>
      <w:r w:rsidRPr="00E267C5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полезни</w:t>
      </w:r>
      <w:r w:rsidRPr="00E267C5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функции,</w:t>
      </w:r>
      <w:r w:rsidRPr="00E267C5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разгледани</w:t>
      </w:r>
      <w:r w:rsidRPr="00E267C5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E267C5">
        <w:rPr>
          <w:rFonts w:ascii="Verdana" w:eastAsia="Times New Roman" w:hAnsi="Verdana" w:cs="Verdana"/>
          <w:sz w:val="20"/>
          <w:szCs w:val="20"/>
        </w:rPr>
        <w:t>по-горе.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E267C5">
      <w:pPr>
        <w:widowControl w:val="0"/>
        <w:autoSpaceDE w:val="0"/>
        <w:autoSpaceDN w:val="0"/>
        <w:spacing w:before="5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E267C5" w:rsidRPr="00E267C5" w:rsidRDefault="00E267C5" w:rsidP="00FE7570"/>
    <w:p w:rsidR="00FE7570" w:rsidRDefault="00FE7570" w:rsidP="00FE7570">
      <w:pPr>
        <w:pStyle w:val="Heading41"/>
        <w:spacing w:before="76"/>
        <w:ind w:left="136"/>
      </w:pPr>
      <w:r>
        <w:t>III</w:t>
      </w:r>
      <w:r>
        <w:rPr>
          <w:spacing w:val="-9"/>
        </w:rPr>
        <w:t xml:space="preserve"> </w:t>
      </w:r>
      <w:r>
        <w:t>ГЛАВА.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ГОРСКИТЕ</w:t>
      </w:r>
      <w:r>
        <w:rPr>
          <w:spacing w:val="-7"/>
        </w:rPr>
        <w:t xml:space="preserve"> </w:t>
      </w:r>
      <w:r>
        <w:rPr>
          <w:spacing w:val="-2"/>
        </w:rPr>
        <w:t>ТЕРИТОРИИ</w:t>
      </w:r>
    </w:p>
    <w:p w:rsidR="00FE7570" w:rsidRDefault="00FE7570" w:rsidP="00FE7570">
      <w:pPr>
        <w:pStyle w:val="a4"/>
        <w:spacing w:before="3"/>
        <w:rPr>
          <w:rFonts w:ascii="Century Gothic"/>
          <w:b/>
          <w:sz w:val="22"/>
        </w:rPr>
      </w:pPr>
    </w:p>
    <w:p w:rsidR="00FE7570" w:rsidRDefault="00FE7570" w:rsidP="00FE7570">
      <w:pPr>
        <w:pStyle w:val="11"/>
        <w:numPr>
          <w:ilvl w:val="0"/>
          <w:numId w:val="7"/>
        </w:numPr>
        <w:tabs>
          <w:tab w:val="left" w:pos="1303"/>
        </w:tabs>
        <w:spacing w:before="1"/>
        <w:ind w:left="1303" w:hanging="447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Обща</w:t>
      </w:r>
      <w:r>
        <w:rPr>
          <w:rFonts w:ascii="Century Gothic" w:hAnsi="Century Gothic"/>
          <w:b/>
          <w:spacing w:val="-8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площ</w:t>
      </w:r>
      <w:r>
        <w:rPr>
          <w:rFonts w:ascii="Century Gothic" w:hAnsi="Century Gothic"/>
          <w:b/>
          <w:spacing w:val="-4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на</w:t>
      </w:r>
      <w:r>
        <w:rPr>
          <w:rFonts w:ascii="Century Gothic" w:hAnsi="Century Gothic"/>
          <w:b/>
          <w:spacing w:val="-8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държавните</w:t>
      </w:r>
      <w:r>
        <w:rPr>
          <w:rFonts w:ascii="Century Gothic" w:hAnsi="Century Gothic"/>
          <w:b/>
          <w:spacing w:val="-4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гори</w:t>
      </w:r>
      <w:r>
        <w:rPr>
          <w:rFonts w:ascii="Century Gothic" w:hAnsi="Century Gothic"/>
          <w:b/>
          <w:spacing w:val="-6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при</w:t>
      </w:r>
      <w:r>
        <w:rPr>
          <w:rFonts w:ascii="Century Gothic" w:hAnsi="Century Gothic"/>
          <w:b/>
          <w:spacing w:val="-7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ТП</w:t>
      </w:r>
      <w:r>
        <w:rPr>
          <w:rFonts w:ascii="Century Gothic" w:hAnsi="Century Gothic"/>
          <w:b/>
          <w:spacing w:val="-3"/>
          <w:sz w:val="20"/>
        </w:rPr>
        <w:t xml:space="preserve"> </w:t>
      </w:r>
      <w:r>
        <w:rPr>
          <w:rFonts w:ascii="Century Gothic" w:hAnsi="Century Gothic"/>
          <w:b/>
          <w:sz w:val="20"/>
        </w:rPr>
        <w:t>ДГС</w:t>
      </w:r>
      <w:r>
        <w:rPr>
          <w:rFonts w:ascii="Century Gothic" w:hAnsi="Century Gothic"/>
          <w:b/>
          <w:spacing w:val="-7"/>
          <w:sz w:val="20"/>
        </w:rPr>
        <w:t xml:space="preserve"> </w:t>
      </w:r>
      <w:r>
        <w:rPr>
          <w:rFonts w:ascii="Century Gothic" w:hAnsi="Century Gothic"/>
          <w:b/>
          <w:spacing w:val="-2"/>
          <w:sz w:val="20"/>
        </w:rPr>
        <w:t>„Чипровци“</w:t>
      </w:r>
    </w:p>
    <w:p w:rsidR="00E267C5" w:rsidRDefault="00E267C5" w:rsidP="00E267C5">
      <w:pPr>
        <w:spacing w:after="0" w:line="240" w:lineRule="auto"/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86" w:after="0" w:line="247" w:lineRule="auto"/>
        <w:ind w:left="136" w:right="282" w:firstLine="720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Общата</w:t>
      </w:r>
      <w:r w:rsidRPr="00FE7570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горските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територии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държавна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собственост,</w:t>
      </w:r>
      <w:r w:rsidRPr="00FE7570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при</w:t>
      </w:r>
      <w:r w:rsidRPr="00FE7570">
        <w:rPr>
          <w:rFonts w:ascii="Verdana" w:eastAsia="Times New Roman" w:hAnsi="Verdana" w:cs="Verdana"/>
          <w:spacing w:val="-2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инвентаризациятато от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2012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год.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била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10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417,9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разпределяла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следва:</w:t>
      </w: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19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6"/>
        <w:gridCol w:w="2223"/>
        <w:gridCol w:w="1052"/>
      </w:tblGrid>
      <w:tr w:rsidR="00FE7570" w:rsidRPr="00FE7570" w:rsidTr="00FE7570">
        <w:trPr>
          <w:trHeight w:val="245"/>
        </w:trPr>
        <w:tc>
          <w:tcPr>
            <w:tcW w:w="4636" w:type="dxa"/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before="1"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залесена</w:t>
            </w:r>
          </w:p>
        </w:tc>
        <w:tc>
          <w:tcPr>
            <w:tcW w:w="2223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24" w:lineRule="exact"/>
              <w:ind w:right="368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9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610,9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1052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24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92,2%</w:t>
            </w:r>
          </w:p>
        </w:tc>
      </w:tr>
      <w:tr w:rsidR="00FE7570" w:rsidRPr="00FE7570" w:rsidTr="00FE7570">
        <w:trPr>
          <w:trHeight w:val="244"/>
        </w:trPr>
        <w:tc>
          <w:tcPr>
            <w:tcW w:w="4636" w:type="dxa"/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z w:val="20"/>
              </w:rPr>
              <w:t>незалесена</w:t>
            </w:r>
            <w:r w:rsidRPr="00FE7570">
              <w:rPr>
                <w:rFonts w:ascii="Verdana" w:eastAsia="Times New Roman" w:hAnsi="Verdana" w:cs="Arial"/>
                <w:spacing w:val="16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дървопроизводителна</w:t>
            </w:r>
          </w:p>
        </w:tc>
        <w:tc>
          <w:tcPr>
            <w:tcW w:w="2223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373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247,2</w:t>
            </w:r>
            <w:r w:rsidRPr="00FE7570">
              <w:rPr>
                <w:rFonts w:ascii="Verdana" w:eastAsia="Times New Roman" w:hAnsi="Verdana" w:cs="Arial"/>
                <w:spacing w:val="-1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1052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2,4%</w:t>
            </w:r>
          </w:p>
        </w:tc>
      </w:tr>
      <w:tr w:rsidR="00FE7570" w:rsidRPr="00FE7570" w:rsidTr="00FE7570">
        <w:trPr>
          <w:trHeight w:val="239"/>
        </w:trPr>
        <w:tc>
          <w:tcPr>
            <w:tcW w:w="4636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after="0" w:line="219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недървопроизводителна</w:t>
            </w:r>
          </w:p>
        </w:tc>
        <w:tc>
          <w:tcPr>
            <w:tcW w:w="2223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373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559,8</w:t>
            </w:r>
            <w:r w:rsidRPr="00FE7570">
              <w:rPr>
                <w:rFonts w:ascii="Verdana" w:eastAsia="Times New Roman" w:hAnsi="Verdana" w:cs="Arial"/>
                <w:spacing w:val="-1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1052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5,4%</w:t>
            </w:r>
          </w:p>
        </w:tc>
      </w:tr>
      <w:tr w:rsidR="00FE7570" w:rsidRPr="00FE7570" w:rsidTr="00FE7570">
        <w:trPr>
          <w:trHeight w:val="250"/>
        </w:trPr>
        <w:tc>
          <w:tcPr>
            <w:tcW w:w="4636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6" w:lineRule="exact"/>
              <w:ind w:left="157"/>
              <w:jc w:val="center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20"/>
              </w:rPr>
              <w:t>Всичко:</w:t>
            </w:r>
          </w:p>
        </w:tc>
        <w:tc>
          <w:tcPr>
            <w:tcW w:w="2223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6" w:lineRule="exact"/>
              <w:ind w:right="369"/>
              <w:jc w:val="right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10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417,9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5"/>
                <w:sz w:val="20"/>
              </w:rPr>
              <w:t>ха</w:t>
            </w:r>
          </w:p>
        </w:tc>
        <w:tc>
          <w:tcPr>
            <w:tcW w:w="1052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6" w:lineRule="exact"/>
              <w:jc w:val="right"/>
              <w:rPr>
                <w:rFonts w:ascii="Century Gothic" w:eastAsia="Times New Roman" w:hAnsi="Arial" w:cs="Arial"/>
                <w:b/>
                <w:sz w:val="20"/>
              </w:rPr>
            </w:pPr>
            <w:r w:rsidRPr="00FE7570">
              <w:rPr>
                <w:rFonts w:ascii="Century Gothic" w:eastAsia="Times New Roman" w:hAnsi="Arial" w:cs="Arial"/>
                <w:b/>
                <w:spacing w:val="-2"/>
                <w:sz w:val="20"/>
              </w:rPr>
              <w:t>100,0%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419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категории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гори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разпределението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площта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било,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следва:</w:t>
      </w:r>
    </w:p>
    <w:p w:rsidR="00FE7570" w:rsidRPr="00FE7570" w:rsidRDefault="00FE7570" w:rsidP="00FE7570">
      <w:pPr>
        <w:widowControl w:val="0"/>
        <w:autoSpaceDE w:val="0"/>
        <w:autoSpaceDN w:val="0"/>
        <w:spacing w:before="1" w:after="1" w:line="240" w:lineRule="auto"/>
        <w:rPr>
          <w:rFonts w:ascii="Verdana" w:eastAsia="Times New Roman" w:hAnsi="Verdana" w:cs="Verdana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8"/>
        <w:gridCol w:w="2319"/>
        <w:gridCol w:w="846"/>
      </w:tblGrid>
      <w:tr w:rsidR="00FE7570" w:rsidRPr="00FE7570" w:rsidTr="00FE7570">
        <w:trPr>
          <w:trHeight w:val="248"/>
        </w:trPr>
        <w:tc>
          <w:tcPr>
            <w:tcW w:w="5888" w:type="dxa"/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before="1" w:after="0" w:line="227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z w:val="20"/>
              </w:rPr>
              <w:t>гори</w:t>
            </w:r>
            <w:r w:rsidRPr="00FE7570">
              <w:rPr>
                <w:rFonts w:ascii="Verdana" w:eastAsia="Times New Roman" w:hAnsi="Verdana" w:cs="Arial"/>
                <w:spacing w:val="-1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20"/>
              </w:rPr>
              <w:t>и</w:t>
            </w:r>
            <w:r w:rsidRPr="00FE7570">
              <w:rPr>
                <w:rFonts w:ascii="Verdana" w:eastAsia="Times New Roman" w:hAnsi="Verdana" w:cs="Arial"/>
                <w:spacing w:val="-14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20"/>
              </w:rPr>
              <w:t>земи</w:t>
            </w:r>
            <w:r w:rsidRPr="00FE7570">
              <w:rPr>
                <w:rFonts w:ascii="Verdana" w:eastAsia="Times New Roman" w:hAnsi="Verdana" w:cs="Arial"/>
                <w:spacing w:val="4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20"/>
              </w:rPr>
              <w:t>със</w:t>
            </w:r>
            <w:r w:rsidRPr="00FE7570">
              <w:rPr>
                <w:rFonts w:ascii="Verdana" w:eastAsia="Times New Roman" w:hAnsi="Verdana" w:cs="Arial"/>
                <w:spacing w:val="-16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20"/>
              </w:rPr>
              <w:t>стопански</w:t>
            </w:r>
            <w:r w:rsidRPr="00FE7570">
              <w:rPr>
                <w:rFonts w:ascii="Verdana" w:eastAsia="Times New Roman" w:hAnsi="Verdana" w:cs="Arial"/>
                <w:spacing w:val="4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20"/>
              </w:rPr>
              <w:t>функции</w:t>
            </w:r>
            <w:r w:rsidRPr="00FE7570">
              <w:rPr>
                <w:rFonts w:ascii="Verdana" w:eastAsia="Times New Roman" w:hAnsi="Verdana" w:cs="Arial"/>
                <w:spacing w:val="-9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4"/>
                <w:sz w:val="20"/>
              </w:rPr>
              <w:t>(СтФ)</w:t>
            </w:r>
          </w:p>
        </w:tc>
        <w:tc>
          <w:tcPr>
            <w:tcW w:w="2319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27" w:lineRule="exact"/>
              <w:ind w:right="166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27,3</w:t>
            </w:r>
            <w:r w:rsidRPr="00FE7570">
              <w:rPr>
                <w:rFonts w:ascii="Verdana" w:eastAsia="Times New Roman" w:hAnsi="Verdana" w:cs="Arial"/>
                <w:spacing w:val="-3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27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0,3%</w:t>
            </w:r>
          </w:p>
        </w:tc>
      </w:tr>
      <w:tr w:rsidR="00FE7570" w:rsidRPr="00FE7570" w:rsidTr="00FE7570">
        <w:trPr>
          <w:trHeight w:val="247"/>
        </w:trPr>
        <w:tc>
          <w:tcPr>
            <w:tcW w:w="5888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3" w:after="0" w:line="224" w:lineRule="exact"/>
              <w:ind w:left="45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3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3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w w:val="75"/>
                <w:sz w:val="20"/>
              </w:rPr>
              <w:t>залесена</w:t>
            </w:r>
          </w:p>
        </w:tc>
        <w:tc>
          <w:tcPr>
            <w:tcW w:w="2319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3" w:after="0" w:line="224" w:lineRule="exact"/>
              <w:ind w:right="166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24,4</w:t>
            </w:r>
            <w:r w:rsidRPr="00FE7570">
              <w:rPr>
                <w:rFonts w:ascii="Verdana" w:eastAsia="Times New Roman" w:hAnsi="Verdana" w:cs="Arial"/>
                <w:spacing w:val="-3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3" w:after="0" w:line="224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0,3%</w:t>
            </w:r>
          </w:p>
        </w:tc>
      </w:tr>
      <w:tr w:rsidR="00FE7570" w:rsidRPr="00FE7570" w:rsidTr="00FE7570">
        <w:trPr>
          <w:trHeight w:val="244"/>
        </w:trPr>
        <w:tc>
          <w:tcPr>
            <w:tcW w:w="5888" w:type="dxa"/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защитни</w:t>
            </w:r>
            <w:r w:rsidRPr="00FE7570">
              <w:rPr>
                <w:rFonts w:ascii="Verdana" w:eastAsia="Times New Roman" w:hAnsi="Verdana" w:cs="Arial"/>
                <w:spacing w:val="-13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и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специални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гори</w:t>
            </w:r>
            <w:r w:rsidRPr="00FE7570">
              <w:rPr>
                <w:rFonts w:ascii="Verdana" w:eastAsia="Times New Roman" w:hAnsi="Verdana" w:cs="Arial"/>
                <w:spacing w:val="-12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и</w:t>
            </w:r>
            <w:r w:rsidRPr="00FE7570">
              <w:rPr>
                <w:rFonts w:ascii="Verdana" w:eastAsia="Times New Roman" w:hAnsi="Verdana" w:cs="Arial"/>
                <w:spacing w:val="-12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земи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(ЗиСпФ)</w:t>
            </w:r>
          </w:p>
        </w:tc>
        <w:tc>
          <w:tcPr>
            <w:tcW w:w="2319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166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10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390,6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99,7%</w:t>
            </w:r>
          </w:p>
        </w:tc>
      </w:tr>
      <w:tr w:rsidR="00FE7570" w:rsidRPr="00FE7570" w:rsidTr="00FE7570">
        <w:trPr>
          <w:trHeight w:val="244"/>
        </w:trPr>
        <w:tc>
          <w:tcPr>
            <w:tcW w:w="5888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45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3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3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w w:val="75"/>
                <w:sz w:val="20"/>
              </w:rPr>
              <w:t>залесена</w:t>
            </w:r>
          </w:p>
        </w:tc>
        <w:tc>
          <w:tcPr>
            <w:tcW w:w="2319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161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9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586,5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 xml:space="preserve"> 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99,7%</w:t>
            </w:r>
          </w:p>
        </w:tc>
      </w:tr>
      <w:tr w:rsidR="00FE7570" w:rsidRPr="00FE7570" w:rsidTr="00FE7570">
        <w:trPr>
          <w:trHeight w:val="239"/>
        </w:trPr>
        <w:tc>
          <w:tcPr>
            <w:tcW w:w="5888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left="45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14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-13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Защитени</w:t>
            </w:r>
            <w:r w:rsidRPr="00FE7570">
              <w:rPr>
                <w:rFonts w:ascii="Verdana" w:eastAsia="Times New Roman" w:hAnsi="Verdana" w:cs="Arial"/>
                <w:spacing w:val="-14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зони</w:t>
            </w:r>
            <w:r w:rsidRPr="00FE7570">
              <w:rPr>
                <w:rFonts w:ascii="Verdana" w:eastAsia="Times New Roman" w:hAnsi="Verdana" w:cs="Arial"/>
                <w:spacing w:val="-1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по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ЗБР</w:t>
            </w:r>
            <w:r w:rsidRPr="00FE7570">
              <w:rPr>
                <w:rFonts w:ascii="Verdana" w:eastAsia="Times New Roman" w:hAnsi="Verdana" w:cs="Arial"/>
                <w:spacing w:val="-1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(Натура</w:t>
            </w:r>
            <w:r w:rsidRPr="00FE7570">
              <w:rPr>
                <w:rFonts w:ascii="Verdana" w:eastAsia="Times New Roman" w:hAnsi="Verdana" w:cs="Arial"/>
                <w:spacing w:val="-13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2000)</w:t>
            </w:r>
          </w:p>
        </w:tc>
        <w:tc>
          <w:tcPr>
            <w:tcW w:w="2319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185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10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390,6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 xml:space="preserve"> ха</w:t>
            </w:r>
          </w:p>
        </w:tc>
        <w:tc>
          <w:tcPr>
            <w:tcW w:w="846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5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99,7%</w:t>
            </w:r>
          </w:p>
        </w:tc>
      </w:tr>
      <w:tr w:rsidR="00FE7570" w:rsidRPr="00FE7570" w:rsidTr="00FE7570">
        <w:trPr>
          <w:trHeight w:val="249"/>
        </w:trPr>
        <w:tc>
          <w:tcPr>
            <w:tcW w:w="5888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4" w:lineRule="exact"/>
              <w:ind w:left="681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20"/>
              </w:rPr>
              <w:t>Всичко:</w:t>
            </w:r>
          </w:p>
        </w:tc>
        <w:tc>
          <w:tcPr>
            <w:tcW w:w="2319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4" w:lineRule="exact"/>
              <w:ind w:right="161"/>
              <w:jc w:val="right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10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417,9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5"/>
                <w:sz w:val="20"/>
              </w:rPr>
              <w:t>ха</w:t>
            </w:r>
          </w:p>
        </w:tc>
        <w:tc>
          <w:tcPr>
            <w:tcW w:w="846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4" w:lineRule="exact"/>
              <w:jc w:val="right"/>
              <w:rPr>
                <w:rFonts w:ascii="Century Gothic" w:eastAsia="Times New Roman" w:hAnsi="Arial" w:cs="Arial"/>
                <w:b/>
                <w:sz w:val="20"/>
              </w:rPr>
            </w:pPr>
            <w:r w:rsidRPr="00FE7570">
              <w:rPr>
                <w:rFonts w:ascii="Century Gothic" w:eastAsia="Times New Roman" w:hAnsi="Arial" w:cs="Arial"/>
                <w:b/>
                <w:spacing w:val="-2"/>
                <w:sz w:val="20"/>
              </w:rPr>
              <w:t>100,0%</w:t>
            </w:r>
          </w:p>
        </w:tc>
      </w:tr>
      <w:tr w:rsidR="00FE7570" w:rsidRPr="00FE7570" w:rsidTr="00FE7570">
        <w:trPr>
          <w:trHeight w:val="245"/>
        </w:trPr>
        <w:tc>
          <w:tcPr>
            <w:tcW w:w="5888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6" w:lineRule="exact"/>
              <w:ind w:left="681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в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т.ч.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2"/>
                <w:sz w:val="20"/>
              </w:rPr>
              <w:t>залесена</w:t>
            </w:r>
          </w:p>
        </w:tc>
        <w:tc>
          <w:tcPr>
            <w:tcW w:w="2319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5" w:lineRule="exact"/>
              <w:ind w:right="161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9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610,9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6" w:lineRule="exact"/>
              <w:ind w:right="-15"/>
              <w:jc w:val="right"/>
              <w:rPr>
                <w:rFonts w:ascii="Century Gothic" w:eastAsia="Times New Roman" w:hAnsi="Arial" w:cs="Arial"/>
                <w:b/>
                <w:sz w:val="20"/>
              </w:rPr>
            </w:pPr>
            <w:r w:rsidRPr="00FE7570">
              <w:rPr>
                <w:rFonts w:ascii="Century Gothic" w:eastAsia="Times New Roman" w:hAnsi="Arial" w:cs="Arial"/>
                <w:b/>
                <w:spacing w:val="-2"/>
                <w:sz w:val="20"/>
              </w:rPr>
              <w:t>92,3%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35" w:right="285" w:firstLine="283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 xml:space="preserve">При сегашната инвентаризация площта на държавните горски територии в ТП ДГС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”ЧИПРОВЦИ”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установена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10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397,2</w:t>
      </w:r>
      <w:r w:rsidRPr="00FE7570">
        <w:rPr>
          <w:rFonts w:ascii="Century Gothic" w:eastAsia="Times New Roman" w:hAnsi="Century Gothic" w:cs="Verdana"/>
          <w:b/>
          <w:spacing w:val="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общата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намалява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20,6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ха,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поради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уточнени </w:t>
      </w:r>
      <w:r w:rsidRPr="00FE7570">
        <w:rPr>
          <w:rFonts w:ascii="Verdana" w:eastAsia="Times New Roman" w:hAnsi="Verdana" w:cs="Verdana"/>
          <w:sz w:val="20"/>
          <w:szCs w:val="20"/>
        </w:rPr>
        <w:t>граници на собствеността,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която:</w:t>
      </w:r>
    </w:p>
    <w:p w:rsidR="00FE7570" w:rsidRPr="00FE7570" w:rsidRDefault="00FE7570" w:rsidP="00FE7570">
      <w:pPr>
        <w:widowControl w:val="0"/>
        <w:autoSpaceDE w:val="0"/>
        <w:autoSpaceDN w:val="0"/>
        <w:spacing w:before="8" w:after="0" w:line="240" w:lineRule="auto"/>
        <w:rPr>
          <w:rFonts w:ascii="Verdana" w:eastAsia="Times New Roman" w:hAnsi="Verdana" w:cs="Verdana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5"/>
        <w:gridCol w:w="2086"/>
        <w:gridCol w:w="1188"/>
        <w:gridCol w:w="297"/>
        <w:gridCol w:w="846"/>
      </w:tblGrid>
      <w:tr w:rsidR="00FE7570" w:rsidRPr="00FE7570" w:rsidTr="00FE7570">
        <w:trPr>
          <w:trHeight w:val="245"/>
        </w:trPr>
        <w:tc>
          <w:tcPr>
            <w:tcW w:w="4635" w:type="dxa"/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before="1"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залесена</w:t>
            </w:r>
          </w:p>
        </w:tc>
        <w:tc>
          <w:tcPr>
            <w:tcW w:w="208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24" w:lineRule="exact"/>
              <w:ind w:right="230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9</w:t>
            </w:r>
            <w:r w:rsidRPr="00FE7570">
              <w:rPr>
                <w:rFonts w:ascii="Verdana" w:eastAsia="Times New Roman" w:hAnsi="Verdana" w:cs="Arial"/>
                <w:spacing w:val="-7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711,8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1188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24" w:lineRule="exact"/>
              <w:ind w:right="3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93,5%</w:t>
            </w:r>
          </w:p>
        </w:tc>
        <w:tc>
          <w:tcPr>
            <w:tcW w:w="1143" w:type="dxa"/>
            <w:gridSpan w:val="2"/>
            <w:vMerge w:val="restart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20"/>
              </w:rPr>
            </w:pPr>
          </w:p>
        </w:tc>
      </w:tr>
      <w:tr w:rsidR="00FE7570" w:rsidRPr="00FE7570" w:rsidTr="00FE7570">
        <w:trPr>
          <w:trHeight w:val="244"/>
        </w:trPr>
        <w:tc>
          <w:tcPr>
            <w:tcW w:w="4635" w:type="dxa"/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z w:val="20"/>
              </w:rPr>
              <w:t>незалесена</w:t>
            </w:r>
            <w:r w:rsidRPr="00FE7570">
              <w:rPr>
                <w:rFonts w:ascii="Verdana" w:eastAsia="Times New Roman" w:hAnsi="Verdana" w:cs="Arial"/>
                <w:spacing w:val="1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дървопроизводителна</w:t>
            </w:r>
          </w:p>
        </w:tc>
        <w:tc>
          <w:tcPr>
            <w:tcW w:w="208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235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12,9</w:t>
            </w:r>
            <w:r w:rsidRPr="00FE7570">
              <w:rPr>
                <w:rFonts w:ascii="Verdana" w:eastAsia="Times New Roman" w:hAnsi="Verdana" w:cs="Arial"/>
                <w:spacing w:val="-3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1188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3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0,1%</w:t>
            </w:r>
          </w:p>
        </w:tc>
        <w:tc>
          <w:tcPr>
            <w:tcW w:w="1143" w:type="dxa"/>
            <w:gridSpan w:val="2"/>
            <w:vMerge/>
            <w:tcBorders>
              <w:top w:val="nil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FE7570" w:rsidRPr="00FE7570" w:rsidTr="00FE7570">
        <w:trPr>
          <w:trHeight w:val="239"/>
        </w:trPr>
        <w:tc>
          <w:tcPr>
            <w:tcW w:w="4635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after="0" w:line="219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недървопроизводителна</w:t>
            </w:r>
          </w:p>
        </w:tc>
        <w:tc>
          <w:tcPr>
            <w:tcW w:w="2086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235"/>
              <w:jc w:val="right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672,5</w:t>
            </w:r>
            <w:r w:rsidRPr="00FE7570">
              <w:rPr>
                <w:rFonts w:ascii="Verdana" w:eastAsia="Times New Roman" w:hAnsi="Verdana" w:cs="Arial"/>
                <w:spacing w:val="-12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1188" w:type="dxa"/>
            <w:tcBorders>
              <w:bottom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3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6,4%</w:t>
            </w:r>
          </w:p>
        </w:tc>
        <w:tc>
          <w:tcPr>
            <w:tcW w:w="1143" w:type="dxa"/>
            <w:gridSpan w:val="2"/>
            <w:vMerge/>
            <w:tcBorders>
              <w:top w:val="nil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FE7570" w:rsidRPr="00FE7570" w:rsidTr="00FE7570">
        <w:trPr>
          <w:trHeight w:val="250"/>
        </w:trPr>
        <w:tc>
          <w:tcPr>
            <w:tcW w:w="4635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6" w:lineRule="exact"/>
              <w:ind w:left="158"/>
              <w:jc w:val="center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20"/>
              </w:rPr>
              <w:t>Всичко:</w:t>
            </w:r>
          </w:p>
        </w:tc>
        <w:tc>
          <w:tcPr>
            <w:tcW w:w="2086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6" w:lineRule="exact"/>
              <w:ind w:right="231"/>
              <w:jc w:val="right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10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397,2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5"/>
                <w:sz w:val="20"/>
              </w:rPr>
              <w:t>ха</w:t>
            </w:r>
          </w:p>
        </w:tc>
        <w:tc>
          <w:tcPr>
            <w:tcW w:w="1188" w:type="dxa"/>
            <w:tcBorders>
              <w:top w:val="single" w:sz="6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6" w:lineRule="exact"/>
              <w:ind w:right="-15"/>
              <w:jc w:val="right"/>
              <w:rPr>
                <w:rFonts w:ascii="Century Gothic" w:eastAsia="Times New Roman" w:hAnsi="Arial" w:cs="Arial"/>
                <w:b/>
                <w:sz w:val="20"/>
              </w:rPr>
            </w:pPr>
            <w:r w:rsidRPr="00FE7570">
              <w:rPr>
                <w:rFonts w:ascii="Century Gothic" w:eastAsia="Times New Roman" w:hAnsi="Arial" w:cs="Arial"/>
                <w:b/>
                <w:spacing w:val="-2"/>
                <w:sz w:val="20"/>
              </w:rPr>
              <w:t>100,0%</w:t>
            </w:r>
          </w:p>
        </w:tc>
        <w:tc>
          <w:tcPr>
            <w:tcW w:w="1143" w:type="dxa"/>
            <w:gridSpan w:val="2"/>
            <w:vMerge/>
            <w:tcBorders>
              <w:top w:val="nil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FE7570" w:rsidRPr="00FE7570" w:rsidTr="00FE7570">
        <w:trPr>
          <w:trHeight w:val="733"/>
        </w:trPr>
        <w:tc>
          <w:tcPr>
            <w:tcW w:w="6721" w:type="dxa"/>
            <w:gridSpan w:val="2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Verdana" w:eastAsia="Times New Roman" w:hAnsi="Arial" w:cs="Arial"/>
                <w:sz w:val="20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По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функции</w:t>
            </w:r>
            <w:r w:rsidRPr="00FE7570">
              <w:rPr>
                <w:rFonts w:ascii="Verdana" w:eastAsia="Times New Roman" w:hAnsi="Verdana" w:cs="Arial"/>
                <w:spacing w:val="-13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разпределението</w:t>
            </w:r>
            <w:r w:rsidRPr="00FE7570">
              <w:rPr>
                <w:rFonts w:ascii="Verdana" w:eastAsia="Times New Roman" w:hAnsi="Verdana" w:cs="Arial"/>
                <w:spacing w:val="-1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на</w:t>
            </w:r>
            <w:r w:rsidRPr="00FE7570">
              <w:rPr>
                <w:rFonts w:ascii="Verdana" w:eastAsia="Times New Roman" w:hAnsi="Verdana" w:cs="Arial"/>
                <w:spacing w:val="-12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площта</w:t>
            </w:r>
            <w:r w:rsidRPr="00FE7570">
              <w:rPr>
                <w:rFonts w:ascii="Verdana" w:eastAsia="Times New Roman" w:hAnsi="Verdana" w:cs="Arial"/>
                <w:spacing w:val="-12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е</w:t>
            </w:r>
            <w:r w:rsidRPr="00FE7570">
              <w:rPr>
                <w:rFonts w:ascii="Verdana" w:eastAsia="Times New Roman" w:hAnsi="Verdana" w:cs="Arial"/>
                <w:spacing w:val="-9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както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следва:</w:t>
            </w:r>
          </w:p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before="1"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горски</w:t>
            </w:r>
            <w:r w:rsidRPr="00FE7570">
              <w:rPr>
                <w:rFonts w:ascii="Verdana" w:eastAsia="Times New Roman" w:hAnsi="Verdana" w:cs="Arial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територии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със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Стопанско</w:t>
            </w:r>
            <w:r w:rsidRPr="00FE7570">
              <w:rPr>
                <w:rFonts w:ascii="Verdana" w:eastAsia="Times New Roman" w:hAnsi="Verdana" w:cs="Arial"/>
                <w:spacing w:val="-4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 xml:space="preserve">предназначение </w:t>
            </w:r>
            <w:r w:rsidRPr="00FE7570">
              <w:rPr>
                <w:rFonts w:ascii="Verdana" w:eastAsia="Times New Roman" w:hAnsi="Verdana" w:cs="Arial"/>
                <w:spacing w:val="-4"/>
                <w:sz w:val="20"/>
              </w:rPr>
              <w:t>(Ст)</w:t>
            </w:r>
          </w:p>
        </w:tc>
        <w:tc>
          <w:tcPr>
            <w:tcW w:w="1485" w:type="dxa"/>
            <w:gridSpan w:val="2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Times New Roman" w:hAnsi="Arial" w:cs="Arial"/>
                <w:sz w:val="20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Verdana" w:eastAsia="Times New Roman" w:hAnsi="Arial" w:cs="Arial"/>
                <w:sz w:val="20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925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0</w:t>
            </w: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Verdana" w:eastAsia="Times New Roman" w:hAnsi="Arial" w:cs="Arial"/>
                <w:sz w:val="20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Verdana" w:eastAsia="Times New Roman" w:hAnsi="Arial" w:cs="Arial"/>
                <w:sz w:val="20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right="1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5"/>
                <w:w w:val="90"/>
                <w:sz w:val="20"/>
              </w:rPr>
              <w:t>0%</w:t>
            </w:r>
          </w:p>
        </w:tc>
      </w:tr>
      <w:tr w:rsidR="00FE7570" w:rsidRPr="00FE7570" w:rsidTr="00FE7570">
        <w:trPr>
          <w:trHeight w:val="240"/>
        </w:trPr>
        <w:tc>
          <w:tcPr>
            <w:tcW w:w="6721" w:type="dxa"/>
            <w:gridSpan w:val="2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left="45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3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3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w w:val="75"/>
                <w:sz w:val="20"/>
              </w:rPr>
              <w:t>залесена</w:t>
            </w:r>
          </w:p>
        </w:tc>
        <w:tc>
          <w:tcPr>
            <w:tcW w:w="1485" w:type="dxa"/>
            <w:gridSpan w:val="2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left="925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0</w:t>
            </w: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1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5"/>
                <w:w w:val="90"/>
                <w:sz w:val="20"/>
              </w:rPr>
              <w:t>0%</w:t>
            </w:r>
          </w:p>
        </w:tc>
      </w:tr>
      <w:tr w:rsidR="00FE7570" w:rsidRPr="00FE7570" w:rsidTr="00FE7570">
        <w:trPr>
          <w:trHeight w:val="253"/>
        </w:trPr>
        <w:tc>
          <w:tcPr>
            <w:tcW w:w="6721" w:type="dxa"/>
            <w:gridSpan w:val="2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before="10" w:after="0" w:line="224" w:lineRule="exact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4"/>
                <w:sz w:val="20"/>
              </w:rPr>
              <w:t>защитни</w:t>
            </w:r>
            <w:r w:rsidRPr="00FE7570">
              <w:rPr>
                <w:rFonts w:ascii="Verdana" w:eastAsia="Times New Roman" w:hAnsi="Verdana" w:cs="Arial"/>
                <w:spacing w:val="-1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4"/>
                <w:sz w:val="20"/>
              </w:rPr>
              <w:t>(Защ)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0" w:after="0" w:line="224" w:lineRule="exact"/>
              <w:ind w:left="646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38,8</w:t>
            </w:r>
            <w:r w:rsidRPr="00FE7570">
              <w:rPr>
                <w:rFonts w:ascii="Verdana" w:eastAsia="Times New Roman" w:hAnsi="Verdana" w:cs="Arial"/>
                <w:spacing w:val="-4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0" w:after="0" w:line="224" w:lineRule="exact"/>
              <w:ind w:right="1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0,4%</w:t>
            </w:r>
          </w:p>
        </w:tc>
      </w:tr>
      <w:tr w:rsidR="00FE7570" w:rsidRPr="00FE7570" w:rsidTr="00FE7570">
        <w:trPr>
          <w:trHeight w:val="297"/>
        </w:trPr>
        <w:tc>
          <w:tcPr>
            <w:tcW w:w="6721" w:type="dxa"/>
            <w:gridSpan w:val="2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ind w:left="393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3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2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w w:val="75"/>
                <w:sz w:val="20"/>
              </w:rPr>
              <w:t>залесена</w:t>
            </w:r>
          </w:p>
        </w:tc>
        <w:tc>
          <w:tcPr>
            <w:tcW w:w="1485" w:type="dxa"/>
            <w:gridSpan w:val="2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ind w:left="642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36,7</w:t>
            </w:r>
            <w:r w:rsidRPr="00FE7570">
              <w:rPr>
                <w:rFonts w:ascii="Verdana" w:eastAsia="Times New Roman" w:hAnsi="Verdana" w:cs="Arial"/>
                <w:spacing w:val="-4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ind w:right="1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4"/>
                <w:w w:val="90"/>
                <w:sz w:val="20"/>
              </w:rPr>
              <w:t>0,4%</w:t>
            </w:r>
          </w:p>
        </w:tc>
      </w:tr>
      <w:tr w:rsidR="00FE7570" w:rsidRPr="00FE7570" w:rsidTr="00FE7570">
        <w:trPr>
          <w:trHeight w:val="283"/>
        </w:trPr>
        <w:tc>
          <w:tcPr>
            <w:tcW w:w="6721" w:type="dxa"/>
            <w:gridSpan w:val="2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tabs>
                <w:tab w:val="left" w:pos="364"/>
              </w:tabs>
              <w:autoSpaceDE w:val="0"/>
              <w:autoSpaceDN w:val="0"/>
              <w:spacing w:before="5" w:after="0" w:line="240" w:lineRule="auto"/>
              <w:ind w:left="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Symbol" w:eastAsia="Times New Roman" w:hAnsi="Symbol" w:cs="Arial"/>
                <w:spacing w:val="-10"/>
                <w:sz w:val="20"/>
              </w:rPr>
              <w:t></w:t>
            </w:r>
            <w:r w:rsidRPr="00FE7570">
              <w:rPr>
                <w:rFonts w:ascii="Times New Roman" w:eastAsia="Times New Roman" w:hAnsi="Times New Roman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z w:val="20"/>
              </w:rPr>
              <w:t>Специални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4"/>
                <w:sz w:val="20"/>
              </w:rPr>
              <w:t>(Сп)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40" w:lineRule="auto"/>
              <w:ind w:left="253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10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358,4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846" w:type="dxa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40" w:lineRule="auto"/>
              <w:ind w:right="4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99,6%</w:t>
            </w:r>
          </w:p>
        </w:tc>
      </w:tr>
      <w:tr w:rsidR="00FE7570" w:rsidRPr="00FE7570" w:rsidTr="00FE7570">
        <w:trPr>
          <w:trHeight w:val="278"/>
        </w:trPr>
        <w:tc>
          <w:tcPr>
            <w:tcW w:w="6721" w:type="dxa"/>
            <w:gridSpan w:val="2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34" w:after="0" w:line="224" w:lineRule="exact"/>
              <w:ind w:left="45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30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75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3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w w:val="75"/>
                <w:sz w:val="20"/>
              </w:rPr>
              <w:t>залесена</w:t>
            </w:r>
          </w:p>
        </w:tc>
        <w:tc>
          <w:tcPr>
            <w:tcW w:w="1485" w:type="dxa"/>
            <w:gridSpan w:val="2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34" w:after="0" w:line="224" w:lineRule="exact"/>
              <w:ind w:left="368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9</w:t>
            </w:r>
            <w:r w:rsidRPr="00FE7570">
              <w:rPr>
                <w:rFonts w:ascii="Verdana" w:eastAsia="Times New Roman" w:hAnsi="Verdana" w:cs="Arial"/>
                <w:spacing w:val="-7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675,1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34" w:after="0" w:line="224" w:lineRule="exact"/>
              <w:ind w:right="4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99,6%</w:t>
            </w:r>
          </w:p>
        </w:tc>
      </w:tr>
      <w:tr w:rsidR="00FE7570" w:rsidRPr="00FE7570" w:rsidTr="00FE7570">
        <w:trPr>
          <w:trHeight w:val="240"/>
        </w:trPr>
        <w:tc>
          <w:tcPr>
            <w:tcW w:w="6721" w:type="dxa"/>
            <w:gridSpan w:val="2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left="45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14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т.ч.</w:t>
            </w:r>
            <w:r w:rsidRPr="00FE7570">
              <w:rPr>
                <w:rFonts w:ascii="Verdana" w:eastAsia="Times New Roman" w:hAnsi="Verdana" w:cs="Arial"/>
                <w:spacing w:val="-13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Защитени</w:t>
            </w:r>
            <w:r w:rsidRPr="00FE7570">
              <w:rPr>
                <w:rFonts w:ascii="Verdana" w:eastAsia="Times New Roman" w:hAnsi="Verdana" w:cs="Arial"/>
                <w:spacing w:val="-14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зони</w:t>
            </w:r>
            <w:r w:rsidRPr="00FE7570">
              <w:rPr>
                <w:rFonts w:ascii="Verdana" w:eastAsia="Times New Roman" w:hAnsi="Verdana" w:cs="Arial"/>
                <w:spacing w:val="-1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по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ЗБР</w:t>
            </w:r>
            <w:r w:rsidRPr="00FE7570">
              <w:rPr>
                <w:rFonts w:ascii="Verdana" w:eastAsia="Times New Roman" w:hAnsi="Verdana" w:cs="Arial"/>
                <w:spacing w:val="-1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(Натура</w:t>
            </w:r>
            <w:r w:rsidRPr="00FE7570">
              <w:rPr>
                <w:rFonts w:ascii="Verdana" w:eastAsia="Times New Roman" w:hAnsi="Verdana" w:cs="Arial"/>
                <w:spacing w:val="-13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20"/>
              </w:rPr>
              <w:t>2000)</w:t>
            </w:r>
          </w:p>
        </w:tc>
        <w:tc>
          <w:tcPr>
            <w:tcW w:w="1485" w:type="dxa"/>
            <w:gridSpan w:val="2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left="253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10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172,0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846" w:type="dxa"/>
            <w:tcBorders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9" w:lineRule="exact"/>
              <w:ind w:right="4"/>
              <w:jc w:val="right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0"/>
                <w:sz w:val="20"/>
              </w:rPr>
              <w:t>97,8%</w:t>
            </w:r>
          </w:p>
        </w:tc>
      </w:tr>
      <w:tr w:rsidR="00FE7570" w:rsidRPr="00FE7570" w:rsidTr="00FE7570">
        <w:trPr>
          <w:trHeight w:val="244"/>
        </w:trPr>
        <w:tc>
          <w:tcPr>
            <w:tcW w:w="672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tabs>
                <w:tab w:val="left" w:pos="724"/>
              </w:tabs>
              <w:autoSpaceDE w:val="0"/>
              <w:autoSpaceDN w:val="0"/>
              <w:spacing w:before="5" w:after="0" w:line="219" w:lineRule="exact"/>
              <w:ind w:left="364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10"/>
                <w:sz w:val="20"/>
              </w:rPr>
              <w:t>-</w:t>
            </w:r>
            <w:r w:rsidRPr="00FE7570">
              <w:rPr>
                <w:rFonts w:ascii="Verdana" w:eastAsia="Times New Roman" w:hAnsi="Verdana" w:cs="Arial"/>
                <w:sz w:val="20"/>
              </w:rPr>
              <w:tab/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Зони</w:t>
            </w:r>
            <w:r w:rsidRPr="00FE7570">
              <w:rPr>
                <w:rFonts w:ascii="Verdana" w:eastAsia="Times New Roman" w:hAnsi="Verdana" w:cs="Arial"/>
                <w:spacing w:val="-1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за</w:t>
            </w:r>
            <w:r w:rsidRPr="00FE7570">
              <w:rPr>
                <w:rFonts w:ascii="Verdana" w:eastAsia="Times New Roman" w:hAnsi="Verdana" w:cs="Arial"/>
                <w:spacing w:val="-16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защита</w:t>
            </w:r>
            <w:r w:rsidRPr="00FE7570">
              <w:rPr>
                <w:rFonts w:ascii="Verdana" w:eastAsia="Times New Roman" w:hAnsi="Verdana" w:cs="Arial"/>
                <w:spacing w:val="-16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от</w:t>
            </w:r>
            <w:r w:rsidRPr="00FE7570">
              <w:rPr>
                <w:rFonts w:ascii="Verdana" w:eastAsia="Times New Roman" w:hAnsi="Verdana" w:cs="Arial"/>
                <w:spacing w:val="-18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20"/>
              </w:rPr>
              <w:t>урбанизация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531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2"/>
                <w:w w:val="85"/>
                <w:sz w:val="20"/>
              </w:rPr>
              <w:t>449,1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20"/>
              </w:rPr>
              <w:t>ха</w:t>
            </w:r>
          </w:p>
        </w:tc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6"/>
              </w:rPr>
            </w:pPr>
          </w:p>
        </w:tc>
      </w:tr>
      <w:tr w:rsidR="00FE7570" w:rsidRPr="00FE7570" w:rsidTr="00FE7570">
        <w:trPr>
          <w:trHeight w:val="248"/>
        </w:trPr>
        <w:tc>
          <w:tcPr>
            <w:tcW w:w="6721" w:type="dxa"/>
            <w:gridSpan w:val="2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4" w:lineRule="exact"/>
              <w:ind w:left="681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20"/>
              </w:rPr>
              <w:t>Всичко: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4" w:lineRule="exact"/>
              <w:ind w:left="234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10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397,2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160"/>
                <w:sz w:val="20"/>
              </w:rPr>
              <w:t>ха</w:t>
            </w:r>
          </w:p>
        </w:tc>
        <w:tc>
          <w:tcPr>
            <w:tcW w:w="846" w:type="dxa"/>
            <w:tcBorders>
              <w:top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24" w:lineRule="exact"/>
              <w:ind w:right="-15"/>
              <w:jc w:val="right"/>
              <w:rPr>
                <w:rFonts w:ascii="Century Gothic" w:eastAsia="Times New Roman" w:hAnsi="Arial" w:cs="Arial"/>
                <w:b/>
                <w:sz w:val="20"/>
              </w:rPr>
            </w:pPr>
            <w:r w:rsidRPr="00FE7570">
              <w:rPr>
                <w:rFonts w:ascii="Century Gothic" w:eastAsia="Times New Roman" w:hAnsi="Arial" w:cs="Arial"/>
                <w:b/>
                <w:spacing w:val="-2"/>
                <w:sz w:val="20"/>
              </w:rPr>
              <w:t>100,0%</w:t>
            </w:r>
          </w:p>
        </w:tc>
      </w:tr>
      <w:tr w:rsidR="00FE7570" w:rsidRPr="00FE7570" w:rsidTr="00FE7570">
        <w:trPr>
          <w:trHeight w:val="245"/>
        </w:trPr>
        <w:tc>
          <w:tcPr>
            <w:tcW w:w="6721" w:type="dxa"/>
            <w:gridSpan w:val="2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6" w:lineRule="exact"/>
              <w:ind w:left="681"/>
              <w:rPr>
                <w:rFonts w:ascii="Century Gothic" w:eastAsia="Times New Roman" w:hAnsi="Century Gothic" w:cs="Arial"/>
                <w:b/>
                <w:sz w:val="20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в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20"/>
              </w:rPr>
              <w:t>т.ч.</w:t>
            </w:r>
            <w:r w:rsidRPr="00FE7570">
              <w:rPr>
                <w:rFonts w:ascii="Century Gothic" w:eastAsia="Times New Roman" w:hAnsi="Century Gothic" w:cs="Arial"/>
                <w:b/>
                <w:spacing w:val="-4"/>
                <w:sz w:val="20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2"/>
                <w:sz w:val="20"/>
              </w:rPr>
              <w:t>залесена</w:t>
            </w:r>
          </w:p>
        </w:tc>
        <w:tc>
          <w:tcPr>
            <w:tcW w:w="1485" w:type="dxa"/>
            <w:gridSpan w:val="2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5" w:lineRule="exact"/>
              <w:ind w:left="368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9</w:t>
            </w:r>
            <w:r w:rsidRPr="00FE7570">
              <w:rPr>
                <w:rFonts w:ascii="Verdana" w:eastAsia="Times New Roman" w:hAnsi="Verdana" w:cs="Arial"/>
                <w:spacing w:val="-7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w w:val="85"/>
                <w:sz w:val="20"/>
              </w:rPr>
              <w:t>711,8</w:t>
            </w:r>
            <w:r w:rsidRPr="00FE7570">
              <w:rPr>
                <w:rFonts w:ascii="Verdana" w:eastAsia="Times New Roman" w:hAnsi="Verdana" w:cs="Arial"/>
                <w:spacing w:val="-6"/>
                <w:w w:val="85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w w:val="85"/>
                <w:sz w:val="20"/>
              </w:rPr>
              <w:t>ха</w:t>
            </w:r>
          </w:p>
        </w:tc>
        <w:tc>
          <w:tcPr>
            <w:tcW w:w="846" w:type="dxa"/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6" w:lineRule="exact"/>
              <w:ind w:right="-15"/>
              <w:jc w:val="right"/>
              <w:rPr>
                <w:rFonts w:ascii="Century Gothic" w:eastAsia="Times New Roman" w:hAnsi="Arial" w:cs="Arial"/>
                <w:b/>
                <w:sz w:val="20"/>
              </w:rPr>
            </w:pPr>
            <w:r w:rsidRPr="00FE7570">
              <w:rPr>
                <w:rFonts w:ascii="Century Gothic" w:eastAsia="Times New Roman" w:hAnsi="Arial" w:cs="Arial"/>
                <w:b/>
                <w:spacing w:val="-2"/>
                <w:sz w:val="20"/>
              </w:rPr>
              <w:t>93,4%</w:t>
            </w:r>
          </w:p>
        </w:tc>
      </w:tr>
    </w:tbl>
    <w:p w:rsidR="00FE7570" w:rsidRPr="00E267C5" w:rsidRDefault="00FE7570" w:rsidP="00E267C5">
      <w:pPr>
        <w:spacing w:after="0" w:line="240" w:lineRule="auto"/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  <w:sectPr w:rsidR="00FE7570" w:rsidRPr="00E267C5">
          <w:pgSz w:w="11910" w:h="16840"/>
          <w:pgMar w:top="760" w:right="560" w:bottom="1140" w:left="1280" w:header="0" w:footer="879" w:gutter="0"/>
          <w:cols w:space="708"/>
        </w:sectPr>
      </w:pPr>
    </w:p>
    <w:p w:rsidR="00FE7570" w:rsidRPr="00FE7570" w:rsidRDefault="00FE7570" w:rsidP="00FE7570">
      <w:pPr>
        <w:widowControl w:val="0"/>
        <w:autoSpaceDE w:val="0"/>
        <w:autoSpaceDN w:val="0"/>
        <w:spacing w:before="68" w:after="0" w:line="240" w:lineRule="auto"/>
        <w:ind w:left="543"/>
        <w:jc w:val="center"/>
        <w:outlineLvl w:val="1"/>
        <w:rPr>
          <w:rFonts w:ascii="Century Gothic" w:eastAsia="Times New Roman" w:hAnsi="Century Gothic" w:cs="Century Gothic"/>
          <w:b/>
          <w:bCs/>
          <w:sz w:val="28"/>
          <w:szCs w:val="28"/>
          <w:u w:color="000000"/>
        </w:rPr>
      </w:pPr>
      <w:r w:rsidRPr="00FE7570">
        <w:rPr>
          <w:rFonts w:ascii="Century Gothic" w:eastAsia="Times New Roman" w:hAnsi="Century Gothic" w:cs="Century Gothic"/>
          <w:b/>
          <w:bCs/>
          <w:sz w:val="28"/>
          <w:szCs w:val="28"/>
          <w:u w:color="000000"/>
        </w:rPr>
        <w:lastRenderedPageBreak/>
        <w:t>ГЛАВА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8"/>
          <w:szCs w:val="28"/>
          <w:u w:color="00000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8"/>
          <w:szCs w:val="28"/>
          <w:u w:color="000000"/>
        </w:rPr>
        <w:t>IV</w:t>
      </w:r>
    </w:p>
    <w:p w:rsidR="00FE7570" w:rsidRPr="00FE7570" w:rsidRDefault="00FE7570" w:rsidP="00FE7570">
      <w:pPr>
        <w:widowControl w:val="0"/>
        <w:autoSpaceDE w:val="0"/>
        <w:autoSpaceDN w:val="0"/>
        <w:spacing w:before="297" w:after="0" w:line="240" w:lineRule="auto"/>
        <w:ind w:right="159"/>
        <w:jc w:val="center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  <w:r w:rsidRPr="00FE7570">
        <w:rPr>
          <w:rFonts w:ascii="Century Gothic" w:eastAsia="Times New Roman" w:hAnsi="Century Gothic" w:cs="Century Gothic"/>
          <w:b/>
          <w:bCs/>
          <w:sz w:val="24"/>
          <w:szCs w:val="24"/>
          <w:u w:val="single"/>
        </w:rPr>
        <w:t>ОСНОВНИ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4"/>
          <w:szCs w:val="24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4"/>
          <w:szCs w:val="24"/>
          <w:u w:val="single"/>
        </w:rPr>
        <w:t>НАСОКИ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4"/>
          <w:szCs w:val="24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4"/>
          <w:szCs w:val="24"/>
          <w:u w:val="single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-1"/>
          <w:sz w:val="24"/>
          <w:szCs w:val="24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4"/>
          <w:szCs w:val="24"/>
          <w:u w:val="single"/>
        </w:rPr>
        <w:t>ОРГАНИЗАЦИЯ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4"/>
          <w:szCs w:val="24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4"/>
          <w:szCs w:val="24"/>
          <w:u w:val="single"/>
        </w:rPr>
        <w:t xml:space="preserve">НА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4"/>
          <w:szCs w:val="24"/>
          <w:u w:val="single"/>
        </w:rPr>
        <w:t>СТОПАНСТВОТО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76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0"/>
          <w:numId w:val="25"/>
        </w:numPr>
        <w:tabs>
          <w:tab w:val="left" w:pos="391"/>
        </w:tabs>
        <w:autoSpaceDE w:val="0"/>
        <w:autoSpaceDN w:val="0"/>
        <w:spacing w:after="0" w:line="240" w:lineRule="auto"/>
        <w:ind w:left="391" w:hanging="256"/>
        <w:jc w:val="both"/>
        <w:outlineLvl w:val="5"/>
        <w:rPr>
          <w:rFonts w:ascii="Century Gothic" w:eastAsia="Times New Roman" w:hAnsi="Century Gothic" w:cs="Century Gothic"/>
          <w:b/>
          <w:bCs/>
          <w:sz w:val="18"/>
          <w:szCs w:val="20"/>
          <w:u w:val="single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  <w:u w:val="single"/>
        </w:rPr>
        <w:t>НАПРАВЛЕНИЕ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  <w:u w:val="single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  <w:u w:val="single"/>
        </w:rPr>
        <w:t>СТОПАНСТВОТО</w:t>
      </w:r>
    </w:p>
    <w:p w:rsidR="00FE7570" w:rsidRPr="00FE7570" w:rsidRDefault="00FE7570" w:rsidP="00FE7570">
      <w:pPr>
        <w:widowControl w:val="0"/>
        <w:autoSpaceDE w:val="0"/>
        <w:autoSpaceDN w:val="0"/>
        <w:spacing w:before="245" w:after="0" w:line="240" w:lineRule="auto"/>
        <w:ind w:left="135" w:right="288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Според Закона за горите, горскостопанското планиране трябва да даде основата за изпълнение на всички функции на гората – максимално производство на строителна дървесина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високи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качества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единица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площ,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използва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най-рационално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почвеното плодородие,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без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нарушават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водоохранните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почвозащитни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функции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гората.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Освен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гората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трябва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разглежда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във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взаимовръзка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останали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елементи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околната </w:t>
      </w:r>
      <w:r w:rsidRPr="00FE7570">
        <w:rPr>
          <w:rFonts w:ascii="Verdana" w:eastAsia="Times New Roman" w:hAnsi="Verdana" w:cs="Verdana"/>
          <w:sz w:val="20"/>
          <w:szCs w:val="20"/>
        </w:rPr>
        <w:t>среда. За това освен традиционното планиране, изразяващо се чрез Горскостопанските планове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годишните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оперативни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планове,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нужно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широко,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рамково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планиране.</w:t>
      </w:r>
    </w:p>
    <w:p w:rsidR="00FE7570" w:rsidRPr="00FE7570" w:rsidRDefault="00FE7570" w:rsidP="00FE7570">
      <w:pPr>
        <w:widowControl w:val="0"/>
        <w:autoSpaceDE w:val="0"/>
        <w:autoSpaceDN w:val="0"/>
        <w:spacing w:before="12" w:after="0" w:line="242" w:lineRule="auto"/>
        <w:ind w:left="136" w:right="28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Направленията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стопанисване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горите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различни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общо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взето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зависят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най-силно </w:t>
      </w:r>
      <w:r w:rsidRPr="00FE7570">
        <w:rPr>
          <w:rFonts w:ascii="Verdana" w:eastAsia="Times New Roman" w:hAnsi="Verdana" w:cs="Verdana"/>
          <w:sz w:val="20"/>
          <w:szCs w:val="20"/>
        </w:rPr>
        <w:t>от тяхната функционална група. Съвсем схематично представени са следните: средообразуващи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функции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добив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качествена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дървесина,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водоохранни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почвозащитни функции, защитни, ландшафтни, специални и други полезни функции, реализиране на недървесни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ползвания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други.</w:t>
      </w:r>
    </w:p>
    <w:p w:rsidR="00FE7570" w:rsidRPr="00FE7570" w:rsidRDefault="00FE7570" w:rsidP="00FE7570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85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6"/>
          <w:sz w:val="20"/>
          <w:szCs w:val="20"/>
        </w:rPr>
        <w:t>Възприетите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принципи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устойчиво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развитие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горите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следните: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before="2" w:after="0" w:line="240" w:lineRule="auto"/>
        <w:ind w:right="291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Стопанисването да се извършва съобразно съвременните принципи на природосъобразно лесовъдство, т. е. :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before="3" w:after="0" w:line="240" w:lineRule="auto"/>
        <w:ind w:right="289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4"/>
          <w:sz w:val="20"/>
        </w:rPr>
        <w:t>Естественото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възобновяване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да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се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предпочита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пред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изкуственото,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навсякъде,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където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това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е възможно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лесовъдски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обосновано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и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да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не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–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малко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от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90%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от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текущото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възобновяване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 xml:space="preserve">на </w:t>
      </w:r>
      <w:r w:rsidRPr="00FE7570">
        <w:rPr>
          <w:rFonts w:ascii="Verdana" w:eastAsia="Times New Roman" w:hAnsi="Verdana" w:cs="Verdana"/>
          <w:spacing w:val="-2"/>
          <w:sz w:val="20"/>
        </w:rPr>
        <w:t>гората.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before="5" w:after="0" w:line="240" w:lineRule="auto"/>
        <w:ind w:left="495" w:hanging="359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6"/>
          <w:sz w:val="20"/>
        </w:rPr>
        <w:t>Дървесните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видове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да</w:t>
      </w:r>
      <w:r w:rsidRPr="00FE7570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съответстват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на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месторастенията.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before="2" w:after="0" w:line="240" w:lineRule="auto"/>
        <w:ind w:left="495" w:hanging="359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Да</w:t>
      </w:r>
      <w:r w:rsidRPr="00FE7570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опазва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разширява биоразнообразието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всички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нива.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before="2" w:after="0" w:line="247" w:lineRule="auto"/>
        <w:ind w:right="292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За намиращите се в гората растения и животни да се създават, подобряват и запазват необходимите жизнени пространства.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after="0" w:line="242" w:lineRule="auto"/>
        <w:ind w:right="292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Да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прилагат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лесовъдски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системи,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които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осигуряват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разновъзрастна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структура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 xml:space="preserve">гората </w:t>
      </w:r>
      <w:r w:rsidRPr="00FE7570">
        <w:rPr>
          <w:rFonts w:ascii="Verdana" w:eastAsia="Times New Roman" w:hAnsi="Verdana" w:cs="Verdana"/>
          <w:sz w:val="20"/>
        </w:rPr>
        <w:t>и гарантират устойчиво изпълнение на дървопроизводителните, защитните, средообразуващите, социалните и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други функции на гората едновременно и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постоянно.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after="0" w:line="242" w:lineRule="auto"/>
        <w:ind w:right="293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Обемът на годишното ползване да не надхвърля предвиденото по ГСП, да бъде балансирано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видове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сечи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съгласно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ГСП</w:t>
      </w:r>
      <w:r w:rsidRPr="00FE7570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равномерно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разпределено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цялата</w:t>
      </w:r>
      <w:r w:rsidRPr="00FE7570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територия на горскостопанските единици.</w:t>
      </w:r>
    </w:p>
    <w:p w:rsidR="00FE7570" w:rsidRPr="00FE7570" w:rsidRDefault="00FE7570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after="0" w:line="242" w:lineRule="auto"/>
        <w:ind w:right="296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При реализиране на ползването трябва да се опазват почвите и насажденията, както съществуващата,</w:t>
      </w:r>
      <w:r w:rsidRPr="00FE7570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така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изградената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нова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пътна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инфраструктура.</w:t>
      </w:r>
    </w:p>
    <w:p w:rsidR="00FE7570" w:rsidRPr="00FE7570" w:rsidRDefault="00554733" w:rsidP="00FE7570">
      <w:pPr>
        <w:widowControl w:val="0"/>
        <w:numPr>
          <w:ilvl w:val="0"/>
          <w:numId w:val="24"/>
        </w:numPr>
        <w:tabs>
          <w:tab w:val="left" w:pos="495"/>
        </w:tabs>
        <w:autoSpaceDE w:val="0"/>
        <w:autoSpaceDN w:val="0"/>
        <w:spacing w:after="0" w:line="242" w:lineRule="auto"/>
        <w:ind w:right="290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Отгледани</w:t>
      </w:r>
      <w:r w:rsidR="00FE7570" w:rsidRPr="00FE7570">
        <w:rPr>
          <w:rFonts w:ascii="Verdana" w:eastAsia="Times New Roman" w:hAnsi="Verdana" w:cs="Verdana"/>
          <w:sz w:val="20"/>
        </w:rPr>
        <w:t xml:space="preserve"> сечи:</w:t>
      </w:r>
      <w:r w:rsidR="00FE7570"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предпочитаните</w:t>
      </w:r>
      <w:r w:rsidR="00FE7570" w:rsidRPr="00FE7570">
        <w:rPr>
          <w:rFonts w:ascii="Verdana" w:eastAsia="Times New Roman" w:hAnsi="Verdana" w:cs="Verdana"/>
          <w:spacing w:val="-3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отгледни</w:t>
      </w:r>
      <w:r w:rsidR="00FE7570"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сечи</w:t>
      </w:r>
      <w:r w:rsidR="00FE7570"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са</w:t>
      </w:r>
      <w:r w:rsidR="00FE7570"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базирани</w:t>
      </w:r>
      <w:r w:rsidR="00FE7570"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на индивидуалния</w:t>
      </w:r>
      <w:r w:rsidR="00FE7570"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>отбор</w:t>
      </w:r>
      <w:r w:rsidR="00FE7570"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z w:val="20"/>
        </w:rPr>
        <w:t xml:space="preserve">на дърветата с доминиране на комбинирания метод (отстраняват се нежелани екземпляри,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които</w:t>
      </w:r>
      <w:r w:rsidR="00FE7570"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конкурират,</w:t>
      </w:r>
      <w:r w:rsidR="00FE7570"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или</w:t>
      </w:r>
      <w:r w:rsidR="00FE7570"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пречат</w:t>
      </w:r>
      <w:r w:rsidR="00FE7570"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на</w:t>
      </w:r>
      <w:r w:rsidR="00FE7570"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желаните),</w:t>
      </w:r>
      <w:r w:rsidR="00FE7570"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гарантиращи</w:t>
      </w:r>
      <w:r w:rsidR="00FE7570"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устойчивостта</w:t>
      </w:r>
      <w:r w:rsidR="00FE7570"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>и</w:t>
      </w:r>
      <w:r w:rsidR="00FE7570"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="00FE7570" w:rsidRPr="00FE7570">
        <w:rPr>
          <w:rFonts w:ascii="Verdana" w:eastAsia="Times New Roman" w:hAnsi="Verdana" w:cs="Verdana"/>
          <w:spacing w:val="-4"/>
          <w:sz w:val="20"/>
        </w:rPr>
        <w:t xml:space="preserve">биоразнообразието </w:t>
      </w:r>
      <w:r w:rsidR="00FE7570" w:rsidRPr="00FE7570">
        <w:rPr>
          <w:rFonts w:ascii="Verdana" w:eastAsia="Times New Roman" w:hAnsi="Verdana" w:cs="Verdana"/>
          <w:sz w:val="20"/>
        </w:rPr>
        <w:t>на горите.</w:t>
      </w:r>
    </w:p>
    <w:p w:rsidR="00FE7570" w:rsidRPr="00FE7570" w:rsidRDefault="00FE7570" w:rsidP="00FE7570">
      <w:pPr>
        <w:widowControl w:val="0"/>
        <w:autoSpaceDE w:val="0"/>
        <w:autoSpaceDN w:val="0"/>
        <w:spacing w:before="235" w:after="0" w:line="240" w:lineRule="auto"/>
        <w:ind w:left="136" w:right="28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Доброто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съчетание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възобновителни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отгледни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сечи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ежегодно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количество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площ, </w:t>
      </w:r>
      <w:r w:rsidRPr="00FE7570">
        <w:rPr>
          <w:rFonts w:ascii="Verdana" w:eastAsia="Times New Roman" w:hAnsi="Verdana" w:cs="Verdana"/>
          <w:sz w:val="20"/>
          <w:szCs w:val="20"/>
        </w:rPr>
        <w:t>съгласно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действащите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ГСП,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гарантират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максимално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използване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природните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възможности за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естествено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възобновяване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запазване</w:t>
      </w:r>
      <w:r w:rsidRPr="00FE7570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богатото формово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разнообразие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основните дървесни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видове.</w:t>
      </w:r>
    </w:p>
    <w:p w:rsidR="00FE7570" w:rsidRPr="00FE7570" w:rsidRDefault="00FE7570" w:rsidP="00FE7570">
      <w:pPr>
        <w:widowControl w:val="0"/>
        <w:autoSpaceDE w:val="0"/>
        <w:autoSpaceDN w:val="0"/>
        <w:spacing w:before="7" w:after="0" w:line="240" w:lineRule="auto"/>
        <w:ind w:left="136" w:right="286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 новосъздадената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обстановка с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допълнителните защитени функции,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според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Закона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за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биологичното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разнообразие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по-конкретно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защитените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зони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екологичната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мрежа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Натура 2000,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въвеждат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нови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цели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стопанисване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горите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попадащи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тях.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определят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от </w:t>
      </w:r>
      <w:r w:rsidRPr="00FE7570">
        <w:rPr>
          <w:rFonts w:ascii="Verdana" w:eastAsia="Times New Roman" w:hAnsi="Verdana" w:cs="Verdana"/>
          <w:sz w:val="20"/>
          <w:szCs w:val="20"/>
        </w:rPr>
        <w:t>приетите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цели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режими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стопанисване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,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конкретно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всяка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зона.</w:t>
      </w:r>
    </w:p>
    <w:p w:rsidR="00FE7570" w:rsidRPr="00FE7570" w:rsidRDefault="00FE7570" w:rsidP="00FE7570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FE7570" w:rsidRPr="00FE7570">
          <w:pgSz w:w="11910" w:h="16840"/>
          <w:pgMar w:top="1600" w:right="560" w:bottom="1140" w:left="1280" w:header="0" w:footer="879" w:gutter="0"/>
          <w:cols w:space="708"/>
        </w:sectPr>
      </w:pPr>
    </w:p>
    <w:p w:rsidR="00FE7570" w:rsidRPr="00FE7570" w:rsidRDefault="00FE7570" w:rsidP="00FE7570">
      <w:pPr>
        <w:widowControl w:val="0"/>
        <w:numPr>
          <w:ilvl w:val="0"/>
          <w:numId w:val="25"/>
        </w:numPr>
        <w:tabs>
          <w:tab w:val="left" w:pos="303"/>
        </w:tabs>
        <w:autoSpaceDE w:val="0"/>
        <w:autoSpaceDN w:val="0"/>
        <w:spacing w:before="72" w:after="0" w:line="240" w:lineRule="auto"/>
        <w:ind w:left="303" w:hanging="167"/>
        <w:jc w:val="both"/>
        <w:outlineLvl w:val="5"/>
        <w:rPr>
          <w:rFonts w:ascii="Century Gothic" w:eastAsia="Times New Roman" w:hAnsi="Century Gothic" w:cs="Century Gothic"/>
          <w:b/>
          <w:bCs/>
          <w:sz w:val="18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lastRenderedPageBreak/>
        <w:t>РАЗДЕЛЯНЕ</w:t>
      </w:r>
      <w:r w:rsidRPr="00FE7570">
        <w:rPr>
          <w:rFonts w:ascii="Century Gothic" w:eastAsia="Times New Roman" w:hAnsi="Century Gothic" w:cs="Century Gothic"/>
          <w:b/>
          <w:bCs/>
          <w:spacing w:val="-16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СТОПАНСТВОТО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ГОРСКОСТОПАНСКИ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УЧАСТЪЦИ.</w:t>
      </w:r>
    </w:p>
    <w:p w:rsidR="00FE7570" w:rsidRPr="00FE7570" w:rsidRDefault="00FE7570" w:rsidP="00FE7570">
      <w:pPr>
        <w:widowControl w:val="0"/>
        <w:autoSpaceDE w:val="0"/>
        <w:autoSpaceDN w:val="0"/>
        <w:spacing w:before="66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35" w:right="283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За правилното стопанисване и на основание на Заповед № 28 от 04.01.2010 г. на Директора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ТП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ДГС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„Чипровци“,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територията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държавно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горско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стопанство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“Чипровци”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 разделена на два горскостопански участъка, а именно:</w:t>
      </w:r>
    </w:p>
    <w:p w:rsidR="00FE7570" w:rsidRPr="00FE7570" w:rsidRDefault="00FE7570" w:rsidP="00FE7570">
      <w:pPr>
        <w:widowControl w:val="0"/>
        <w:autoSpaceDE w:val="0"/>
        <w:autoSpaceDN w:val="0"/>
        <w:spacing w:before="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2" w:lineRule="auto"/>
        <w:ind w:left="136" w:right="284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Century Gothic" w:eastAsia="Times New Roman" w:hAnsi="Century Gothic" w:cs="Verdana"/>
          <w:b/>
          <w:sz w:val="20"/>
          <w:szCs w:val="20"/>
        </w:rPr>
        <w:t>I</w:t>
      </w:r>
      <w:r w:rsidRPr="00FE7570">
        <w:rPr>
          <w:rFonts w:ascii="Century Gothic" w:eastAsia="Times New Roman" w:hAnsi="Century Gothic" w:cs="Verdana"/>
          <w:b/>
          <w:spacing w:val="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Горскостопански</w:t>
      </w:r>
      <w:r w:rsidRPr="00FE7570">
        <w:rPr>
          <w:rFonts w:ascii="Century Gothic" w:eastAsia="Times New Roman" w:hAnsi="Century Gothic" w:cs="Verdana"/>
          <w:b/>
          <w:spacing w:val="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участък</w:t>
      </w:r>
      <w:r w:rsidRPr="00FE7570">
        <w:rPr>
          <w:rFonts w:ascii="Century Gothic" w:eastAsia="Times New Roman" w:hAnsi="Century Gothic" w:cs="Verdana"/>
          <w:b/>
          <w:spacing w:val="1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“Чипровци”</w:t>
      </w:r>
      <w:r w:rsidRPr="00FE7570">
        <w:rPr>
          <w:rFonts w:ascii="Century Gothic" w:eastAsia="Times New Roman" w:hAnsi="Century Gothic" w:cs="Verdana"/>
          <w:b/>
          <w:spacing w:val="8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обща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7585,9</w:t>
      </w:r>
      <w:r w:rsidRPr="00FE7570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ха,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която: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7155,4 хектара"/>
        </w:smartTagPr>
        <w:r w:rsidRPr="00FE7570">
          <w:rPr>
            <w:rFonts w:ascii="Verdana" w:eastAsia="Times New Roman" w:hAnsi="Verdana" w:cs="Verdana"/>
            <w:sz w:val="20"/>
            <w:szCs w:val="20"/>
          </w:rPr>
          <w:t>7155,4</w:t>
        </w:r>
        <w:r w:rsidRPr="00FE7570">
          <w:rPr>
            <w:rFonts w:ascii="Verdana" w:eastAsia="Times New Roman" w:hAnsi="Verdana" w:cs="Verdana"/>
            <w:spacing w:val="-3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z w:val="20"/>
            <w:szCs w:val="20"/>
          </w:rPr>
          <w:t>хектара</w:t>
        </w:r>
      </w:smartTag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73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5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залесена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430,5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незалесена.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Държавни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общо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4172,2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ха,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залесена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3814,5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357,7 ха незалесена. Запасът на насажденията без клони е 1 182 130 куб.м. в държавните запаса(без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клони)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624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725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куб.м.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36" w:right="290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Седалището</w:t>
      </w:r>
      <w:r w:rsidRPr="00FE7570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участъка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гр.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Чипровци.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границите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участъка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влизат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следните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отдели: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от N 1 до N 90; 125; 136; от N 218до N 221 - включително;. Общият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брой на отделите е</w:t>
      </w:r>
      <w:r w:rsidRPr="00FE7570">
        <w:rPr>
          <w:rFonts w:ascii="Verdana" w:eastAsia="Times New Roman" w:hAnsi="Verdana" w:cs="Verdana"/>
          <w:spacing w:val="-3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96.</w:t>
      </w: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36" w:right="28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II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Горскостопански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участък</w:t>
      </w:r>
      <w:r w:rsidRPr="00FE7570">
        <w:rPr>
          <w:rFonts w:ascii="Century Gothic" w:eastAsia="Times New Roman" w:hAnsi="Century Gothic" w:cs="Verdana"/>
          <w:b/>
          <w:spacing w:val="9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“Превала”</w:t>
      </w:r>
      <w:r w:rsidRPr="00FE7570">
        <w:rPr>
          <w:rFonts w:ascii="Century Gothic" w:eastAsia="Times New Roman" w:hAnsi="Century Gothic" w:cs="Verdana"/>
          <w:b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обща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10924,7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ха,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която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10494,7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залесена 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>и 430,0 ха незалесена. Държавни са общо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6225,0 ха, залесена 5897,3 ха и 327,7 ха незалесена..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Запасът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насажденията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културите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(без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клони)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1 171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710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куб.м.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държавните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запаса(без </w:t>
      </w:r>
      <w:r w:rsidRPr="00FE7570">
        <w:rPr>
          <w:rFonts w:ascii="Verdana" w:eastAsia="Times New Roman" w:hAnsi="Verdana" w:cs="Verdana"/>
          <w:sz w:val="20"/>
          <w:szCs w:val="20"/>
        </w:rPr>
        <w:t>клони)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730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530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куб.м.</w:t>
      </w: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ind w:left="136" w:right="284" w:firstLine="720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Седалището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участъка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град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Чипровци.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границите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участъка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влизат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следните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отдели:</w:t>
      </w:r>
      <w:r w:rsidRPr="00FE7570">
        <w:rPr>
          <w:rFonts w:ascii="Verdana" w:eastAsia="Times New Roman" w:hAnsi="Verdana" w:cs="Verdana"/>
          <w:spacing w:val="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N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91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N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124;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N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126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N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135;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N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137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N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217;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389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390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включително.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Общият </w:t>
      </w:r>
      <w:r w:rsidRPr="00FE7570">
        <w:rPr>
          <w:rFonts w:ascii="Verdana" w:eastAsia="Times New Roman" w:hAnsi="Verdana" w:cs="Verdana"/>
          <w:sz w:val="20"/>
          <w:szCs w:val="20"/>
        </w:rPr>
        <w:t>брой на отделите е 125.</w:t>
      </w:r>
    </w:p>
    <w:p w:rsidR="00FE7570" w:rsidRPr="00FE7570" w:rsidRDefault="00FE7570" w:rsidP="00FE7570">
      <w:pPr>
        <w:widowControl w:val="0"/>
        <w:autoSpaceDE w:val="0"/>
        <w:autoSpaceDN w:val="0"/>
        <w:spacing w:before="24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tabs>
          <w:tab w:val="left" w:pos="971"/>
        </w:tabs>
        <w:autoSpaceDE w:val="0"/>
        <w:autoSpaceDN w:val="0"/>
        <w:spacing w:after="0" w:line="240" w:lineRule="auto"/>
        <w:ind w:left="702" w:right="1752" w:hanging="284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Площта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стопанските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участъци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изчертана</w:t>
      </w:r>
      <w:r w:rsidRPr="00FE7570">
        <w:rPr>
          <w:rFonts w:ascii="Verdana" w:eastAsia="Times New Roman" w:hAnsi="Verdana" w:cs="Verdana"/>
          <w:spacing w:val="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горски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карти,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следва: </w:t>
      </w:r>
      <w:r w:rsidRPr="00FE7570">
        <w:rPr>
          <w:rFonts w:ascii="Verdana" w:eastAsia="Times New Roman" w:hAnsi="Verdana" w:cs="Verdana"/>
          <w:spacing w:val="-10"/>
          <w:w w:val="95"/>
          <w:sz w:val="20"/>
          <w:szCs w:val="20"/>
        </w:rPr>
        <w:t>I</w:t>
      </w:r>
      <w:r w:rsidRPr="00FE7570">
        <w:rPr>
          <w:rFonts w:ascii="Verdana" w:eastAsia="Times New Roman" w:hAnsi="Verdana" w:cs="Verdana"/>
          <w:sz w:val="20"/>
          <w:szCs w:val="20"/>
        </w:rPr>
        <w:tab/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8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13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1:10000</w:t>
      </w:r>
      <w:r w:rsidRPr="00FE7570">
        <w:rPr>
          <w:rFonts w:ascii="Verdana" w:eastAsia="Times New Roman" w:hAnsi="Verdana" w:cs="Verdana"/>
          <w:spacing w:val="-5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4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5</w:t>
      </w:r>
      <w:r w:rsidRPr="00FE7570">
        <w:rPr>
          <w:rFonts w:ascii="Verdana" w:eastAsia="Times New Roman" w:hAnsi="Verdana" w:cs="Verdana"/>
          <w:spacing w:val="-6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бр,</w:t>
      </w:r>
      <w:r w:rsidRPr="00FE7570">
        <w:rPr>
          <w:rFonts w:ascii="Verdana" w:eastAsia="Times New Roman" w:hAnsi="Verdana" w:cs="Verdana"/>
          <w:spacing w:val="-7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№№1</w:t>
      </w:r>
      <w:r w:rsidRPr="00FE7570">
        <w:rPr>
          <w:rFonts w:ascii="Verdana" w:eastAsia="Times New Roman" w:hAnsi="Verdana" w:cs="Verdana"/>
          <w:spacing w:val="-10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-4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5;</w:t>
      </w:r>
      <w:r w:rsidRPr="00FE7570">
        <w:rPr>
          <w:rFonts w:ascii="Verdana" w:eastAsia="Times New Roman" w:hAnsi="Verdana" w:cs="Verdana"/>
          <w:spacing w:val="-13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3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13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1:25000</w:t>
      </w:r>
      <w:r w:rsidRPr="00FE7570">
        <w:rPr>
          <w:rFonts w:ascii="Verdana" w:eastAsia="Times New Roman" w:hAnsi="Verdana" w:cs="Verdana"/>
          <w:spacing w:val="-5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4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2</w:t>
      </w:r>
      <w:r w:rsidRPr="00FE7570">
        <w:rPr>
          <w:rFonts w:ascii="Verdana" w:eastAsia="Times New Roman" w:hAnsi="Verdana" w:cs="Verdana"/>
          <w:spacing w:val="-6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броя,</w:t>
      </w:r>
      <w:r w:rsidRPr="00FE7570">
        <w:rPr>
          <w:rFonts w:ascii="Verdana" w:eastAsia="Times New Roman" w:hAnsi="Verdana" w:cs="Verdana"/>
          <w:spacing w:val="-7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№№.1;2;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ind w:left="702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II</w:t>
      </w:r>
      <w:r w:rsidRPr="00FE7570">
        <w:rPr>
          <w:rFonts w:ascii="Verdana" w:eastAsia="Times New Roman" w:hAnsi="Verdana" w:cs="Verdana"/>
          <w:spacing w:val="5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3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9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14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1:10000</w:t>
      </w:r>
      <w:r w:rsidRPr="00FE7570">
        <w:rPr>
          <w:rFonts w:ascii="Verdana" w:eastAsia="Times New Roman" w:hAnsi="Verdana" w:cs="Verdana"/>
          <w:spacing w:val="-9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8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9</w:t>
      </w:r>
      <w:r w:rsidRPr="00FE7570">
        <w:rPr>
          <w:rFonts w:ascii="Verdana" w:eastAsia="Times New Roman" w:hAnsi="Verdana" w:cs="Verdana"/>
          <w:spacing w:val="-9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бр,</w:t>
      </w:r>
      <w:r w:rsidRPr="00FE7570">
        <w:rPr>
          <w:rFonts w:ascii="Verdana" w:eastAsia="Times New Roman" w:hAnsi="Verdana" w:cs="Verdana"/>
          <w:spacing w:val="-9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№№6</w:t>
      </w:r>
      <w:r w:rsidRPr="00FE7570">
        <w:rPr>
          <w:rFonts w:ascii="Verdana" w:eastAsia="Times New Roman" w:hAnsi="Verdana" w:cs="Verdana"/>
          <w:spacing w:val="-12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8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14;</w:t>
      </w:r>
      <w:r w:rsidRPr="00FE7570">
        <w:rPr>
          <w:rFonts w:ascii="Verdana" w:eastAsia="Times New Roman" w:hAnsi="Verdana" w:cs="Verdana"/>
          <w:spacing w:val="-14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8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14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1:25000</w:t>
      </w:r>
      <w:r w:rsidRPr="00FE7570">
        <w:rPr>
          <w:rFonts w:ascii="Verdana" w:eastAsia="Times New Roman" w:hAnsi="Verdana" w:cs="Verdana"/>
          <w:spacing w:val="-9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8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2</w:t>
      </w:r>
      <w:r w:rsidRPr="00FE7570">
        <w:rPr>
          <w:rFonts w:ascii="Verdana" w:eastAsia="Times New Roman" w:hAnsi="Verdana" w:cs="Verdana"/>
          <w:spacing w:val="-12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броя,</w:t>
      </w:r>
      <w:r w:rsidRPr="00FE7570">
        <w:rPr>
          <w:rFonts w:ascii="Verdana" w:eastAsia="Times New Roman" w:hAnsi="Verdana" w:cs="Verdana"/>
          <w:spacing w:val="-9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0"/>
          <w:sz w:val="20"/>
          <w:szCs w:val="20"/>
        </w:rPr>
        <w:t>№№</w:t>
      </w:r>
      <w:r w:rsidRPr="00FE7570">
        <w:rPr>
          <w:rFonts w:ascii="Verdana" w:eastAsia="Times New Roman" w:hAnsi="Verdana" w:cs="Verdana"/>
          <w:spacing w:val="-12"/>
          <w:w w:val="9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w w:val="90"/>
          <w:sz w:val="20"/>
          <w:szCs w:val="20"/>
        </w:rPr>
        <w:t>3;4;</w:t>
      </w:r>
    </w:p>
    <w:p w:rsidR="00FE7570" w:rsidRPr="00FE7570" w:rsidRDefault="00FE7570" w:rsidP="00FE7570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419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Цялата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територия</w:t>
      </w:r>
      <w:r w:rsidRPr="00FE7570">
        <w:rPr>
          <w:rFonts w:ascii="Verdana" w:eastAsia="Times New Roman" w:hAnsi="Verdana" w:cs="Verdana"/>
          <w:spacing w:val="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стопанството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изчертана</w:t>
      </w:r>
      <w:r w:rsidRPr="00FE7570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3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една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карта</w:t>
      </w:r>
      <w:r w:rsidRPr="00FE7570">
        <w:rPr>
          <w:rFonts w:ascii="Verdana" w:eastAsia="Times New Roman" w:hAnsi="Verdana" w:cs="Verdana"/>
          <w:spacing w:val="3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1:50000.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36" w:right="284" w:firstLine="283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С цел създаване на правилна организация по охраната на горите, стопанството е разделено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седем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охранителни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участъка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,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големината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границите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ще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определят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 в бъдеще от директора на стопанството.</w:t>
      </w:r>
    </w:p>
    <w:p w:rsidR="00E267C5" w:rsidRPr="00E267C5" w:rsidRDefault="00E267C5" w:rsidP="00E267C5">
      <w:pPr>
        <w:widowControl w:val="0"/>
        <w:autoSpaceDE w:val="0"/>
        <w:autoSpaceDN w:val="0"/>
        <w:spacing w:after="0" w:line="242" w:lineRule="auto"/>
        <w:jc w:val="both"/>
        <w:rPr>
          <w:rFonts w:ascii="Verdana" w:eastAsia="Times New Roman" w:hAnsi="Verdana" w:cs="Verdana"/>
          <w:sz w:val="20"/>
          <w:szCs w:val="20"/>
        </w:rPr>
      </w:pPr>
    </w:p>
    <w:p w:rsidR="00FE7570" w:rsidRDefault="00FE7570" w:rsidP="00FE7570">
      <w:pPr>
        <w:pStyle w:val="Heading41"/>
        <w:spacing w:before="86"/>
        <w:ind w:left="228"/>
      </w:pPr>
      <w:r>
        <w:rPr>
          <w:u w:val="single"/>
        </w:rPr>
        <w:t>ГЛАВА</w:t>
      </w:r>
      <w:r>
        <w:rPr>
          <w:spacing w:val="-6"/>
          <w:u w:val="single"/>
        </w:rPr>
        <w:t xml:space="preserve"> </w:t>
      </w:r>
      <w:r>
        <w:rPr>
          <w:u w:val="single"/>
        </w:rPr>
        <w:t>VІІІ.</w:t>
      </w:r>
      <w:r>
        <w:rPr>
          <w:spacing w:val="-9"/>
          <w:u w:val="single"/>
        </w:rPr>
        <w:t xml:space="preserve"> </w:t>
      </w:r>
      <w:r>
        <w:rPr>
          <w:u w:val="single"/>
        </w:rPr>
        <w:t>ЗАЩИТЕНИ</w:t>
      </w:r>
      <w:r>
        <w:rPr>
          <w:spacing w:val="-9"/>
          <w:u w:val="single"/>
        </w:rPr>
        <w:t xml:space="preserve"> </w:t>
      </w:r>
      <w:r>
        <w:rPr>
          <w:u w:val="single"/>
        </w:rPr>
        <w:t>ЗОНИ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ОТ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НАЦИОНАЛНАТА</w:t>
      </w:r>
      <w:r>
        <w:rPr>
          <w:spacing w:val="-6"/>
          <w:u w:val="single"/>
        </w:rPr>
        <w:t xml:space="preserve"> </w:t>
      </w:r>
      <w:r>
        <w:rPr>
          <w:u w:val="single"/>
        </w:rPr>
        <w:t>ЕКОЛОГИЧНА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МРЕЖА</w:t>
      </w:r>
      <w:r>
        <w:rPr>
          <w:spacing w:val="-1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НАТУРА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2000</w:t>
      </w:r>
    </w:p>
    <w:p w:rsidR="00FE7570" w:rsidRDefault="00FE7570" w:rsidP="00FE7570">
      <w:pPr>
        <w:pStyle w:val="a4"/>
        <w:spacing w:before="4"/>
        <w:rPr>
          <w:rFonts w:ascii="Century Gothic"/>
          <w:b/>
        </w:rPr>
      </w:pPr>
    </w:p>
    <w:p w:rsidR="00FE7570" w:rsidRDefault="00FE7570" w:rsidP="00FE7570">
      <w:pPr>
        <w:pStyle w:val="Heading51"/>
        <w:spacing w:before="1"/>
        <w:ind w:left="694"/>
      </w:pPr>
      <w:r>
        <w:rPr>
          <w:spacing w:val="-4"/>
        </w:rPr>
        <w:t>УВОД</w:t>
      </w:r>
    </w:p>
    <w:p w:rsidR="00FE7570" w:rsidRDefault="00FE7570" w:rsidP="00FE7570">
      <w:pPr>
        <w:pStyle w:val="a4"/>
        <w:spacing w:before="243"/>
        <w:rPr>
          <w:rFonts w:ascii="Century Gothic"/>
          <w:b/>
        </w:rPr>
      </w:pPr>
    </w:p>
    <w:p w:rsidR="00FE7570" w:rsidRDefault="00FE7570" w:rsidP="00FE7570">
      <w:pPr>
        <w:pStyle w:val="a4"/>
        <w:spacing w:before="1" w:line="242" w:lineRule="auto"/>
        <w:ind w:left="127" w:right="828" w:firstLine="566"/>
        <w:jc w:val="both"/>
      </w:pPr>
      <w:r>
        <w:rPr>
          <w:spacing w:val="-6"/>
        </w:rPr>
        <w:t>Тази</w:t>
      </w:r>
      <w:r>
        <w:rPr>
          <w:spacing w:val="-12"/>
        </w:rPr>
        <w:t xml:space="preserve"> </w:t>
      </w:r>
      <w:r>
        <w:rPr>
          <w:spacing w:val="-6"/>
        </w:rPr>
        <w:t>глава</w:t>
      </w:r>
      <w:r>
        <w:rPr>
          <w:spacing w:val="-12"/>
        </w:rPr>
        <w:t xml:space="preserve"> </w:t>
      </w:r>
      <w:r>
        <w:rPr>
          <w:spacing w:val="-6"/>
        </w:rPr>
        <w:t>е</w:t>
      </w:r>
      <w:r>
        <w:rPr>
          <w:spacing w:val="-11"/>
        </w:rPr>
        <w:t xml:space="preserve"> </w:t>
      </w:r>
      <w:r>
        <w:rPr>
          <w:spacing w:val="-6"/>
        </w:rPr>
        <w:t>разработена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1"/>
        </w:rPr>
        <w:t xml:space="preserve"> </w:t>
      </w:r>
      <w:r>
        <w:rPr>
          <w:spacing w:val="-6"/>
        </w:rPr>
        <w:t>съответствие,</w:t>
      </w:r>
      <w:r>
        <w:rPr>
          <w:spacing w:val="-12"/>
        </w:rPr>
        <w:t xml:space="preserve"> </w:t>
      </w:r>
      <w:r>
        <w:rPr>
          <w:spacing w:val="-6"/>
        </w:rPr>
        <w:t>с</w:t>
      </w:r>
      <w:r>
        <w:rPr>
          <w:spacing w:val="-12"/>
        </w:rPr>
        <w:t xml:space="preserve"> </w:t>
      </w:r>
      <w:r>
        <w:rPr>
          <w:spacing w:val="-6"/>
        </w:rPr>
        <w:t>чл.61,</w:t>
      </w:r>
      <w:r>
        <w:rPr>
          <w:spacing w:val="-11"/>
        </w:rPr>
        <w:t xml:space="preserve"> </w:t>
      </w:r>
      <w:r>
        <w:rPr>
          <w:spacing w:val="-6"/>
        </w:rPr>
        <w:t>ал.5</w:t>
      </w:r>
      <w:r>
        <w:rPr>
          <w:spacing w:val="-12"/>
        </w:rPr>
        <w:t xml:space="preserve"> </w:t>
      </w:r>
      <w:r>
        <w:rPr>
          <w:spacing w:val="-6"/>
        </w:rPr>
        <w:t>и</w:t>
      </w:r>
      <w:r>
        <w:rPr>
          <w:spacing w:val="-11"/>
        </w:rPr>
        <w:t xml:space="preserve"> </w:t>
      </w:r>
      <w:r>
        <w:rPr>
          <w:spacing w:val="-6"/>
        </w:rPr>
        <w:t>Приложение</w:t>
      </w:r>
      <w:r>
        <w:rPr>
          <w:spacing w:val="-12"/>
        </w:rPr>
        <w:t xml:space="preserve"> </w:t>
      </w:r>
      <w:r>
        <w:rPr>
          <w:spacing w:val="-6"/>
        </w:rPr>
        <w:t>№</w:t>
      </w:r>
      <w:r>
        <w:rPr>
          <w:spacing w:val="-11"/>
        </w:rPr>
        <w:t xml:space="preserve"> </w:t>
      </w:r>
      <w:r>
        <w:rPr>
          <w:spacing w:val="-6"/>
        </w:rPr>
        <w:t>16</w:t>
      </w:r>
      <w:r>
        <w:rPr>
          <w:spacing w:val="-12"/>
        </w:rPr>
        <w:t xml:space="preserve"> </w:t>
      </w:r>
      <w:r>
        <w:rPr>
          <w:spacing w:val="-6"/>
        </w:rPr>
        <w:t>от</w:t>
      </w:r>
      <w:r>
        <w:rPr>
          <w:spacing w:val="-12"/>
        </w:rPr>
        <w:t xml:space="preserve"> </w:t>
      </w:r>
      <w:r>
        <w:rPr>
          <w:spacing w:val="-6"/>
        </w:rPr>
        <w:t>Наредба</w:t>
      </w:r>
      <w:r>
        <w:rPr>
          <w:spacing w:val="-11"/>
        </w:rPr>
        <w:t xml:space="preserve"> </w:t>
      </w:r>
      <w:r>
        <w:rPr>
          <w:spacing w:val="-6"/>
        </w:rPr>
        <w:t xml:space="preserve">№ </w:t>
      </w:r>
      <w:r>
        <w:t>18</w:t>
      </w:r>
      <w:r>
        <w:rPr>
          <w:spacing w:val="-18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07.10.2015</w:t>
      </w:r>
      <w:r>
        <w:rPr>
          <w:spacing w:val="-17"/>
        </w:rPr>
        <w:t xml:space="preserve"> </w:t>
      </w:r>
      <w:r>
        <w:t>г.</w:t>
      </w:r>
      <w:r>
        <w:rPr>
          <w:spacing w:val="-18"/>
        </w:rPr>
        <w:t xml:space="preserve"> </w:t>
      </w:r>
      <w:r>
        <w:t>както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писмо</w:t>
      </w:r>
      <w:r>
        <w:rPr>
          <w:spacing w:val="-17"/>
        </w:rPr>
        <w:t xml:space="preserve"> </w:t>
      </w:r>
      <w:r>
        <w:t>№</w:t>
      </w:r>
      <w:r>
        <w:rPr>
          <w:spacing w:val="-18"/>
        </w:rPr>
        <w:t xml:space="preserve"> </w:t>
      </w:r>
      <w:r>
        <w:t>33-05-08/18.04.2008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ИАГ,</w:t>
      </w:r>
      <w:r>
        <w:rPr>
          <w:spacing w:val="-18"/>
        </w:rPr>
        <w:t xml:space="preserve"> </w:t>
      </w:r>
      <w:r>
        <w:t>относно:</w:t>
      </w:r>
      <w:r>
        <w:rPr>
          <w:spacing w:val="-18"/>
        </w:rPr>
        <w:t xml:space="preserve"> </w:t>
      </w:r>
      <w:r>
        <w:t>Оценка</w:t>
      </w:r>
      <w:r>
        <w:rPr>
          <w:spacing w:val="-17"/>
        </w:rPr>
        <w:t xml:space="preserve"> </w:t>
      </w:r>
      <w:r>
        <w:t>за съвместимост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горскостопанските</w:t>
      </w:r>
      <w:r>
        <w:rPr>
          <w:spacing w:val="-17"/>
        </w:rPr>
        <w:t xml:space="preserve"> </w:t>
      </w:r>
      <w:r>
        <w:t>планове</w:t>
      </w:r>
      <w:r>
        <w:rPr>
          <w:spacing w:val="-18"/>
        </w:rPr>
        <w:t xml:space="preserve"> </w:t>
      </w:r>
      <w:r>
        <w:t>(ГСП)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предмета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целите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защитените</w:t>
      </w:r>
      <w:r>
        <w:rPr>
          <w:spacing w:val="-18"/>
        </w:rPr>
        <w:t xml:space="preserve"> </w:t>
      </w:r>
      <w:r>
        <w:t xml:space="preserve">зони </w:t>
      </w:r>
      <w:r>
        <w:rPr>
          <w:spacing w:val="-4"/>
        </w:rPr>
        <w:t>по</w:t>
      </w:r>
      <w:r>
        <w:rPr>
          <w:spacing w:val="-12"/>
        </w:rPr>
        <w:t xml:space="preserve"> </w:t>
      </w:r>
      <w:r>
        <w:rPr>
          <w:spacing w:val="-4"/>
        </w:rPr>
        <w:t>чл.</w:t>
      </w:r>
      <w:r>
        <w:rPr>
          <w:spacing w:val="-11"/>
        </w:rPr>
        <w:t xml:space="preserve"> </w:t>
      </w:r>
      <w:r>
        <w:rPr>
          <w:spacing w:val="-4"/>
        </w:rPr>
        <w:t>3,</w:t>
      </w:r>
      <w:r>
        <w:rPr>
          <w:spacing w:val="-14"/>
        </w:rPr>
        <w:t xml:space="preserve"> </w:t>
      </w:r>
      <w:r>
        <w:rPr>
          <w:spacing w:val="-4"/>
        </w:rPr>
        <w:t>ал.</w:t>
      </w:r>
      <w:r>
        <w:rPr>
          <w:spacing w:val="-11"/>
        </w:rPr>
        <w:t xml:space="preserve"> </w:t>
      </w:r>
      <w:r>
        <w:rPr>
          <w:spacing w:val="-4"/>
        </w:rPr>
        <w:t>1,</w:t>
      </w:r>
      <w:r>
        <w:rPr>
          <w:spacing w:val="-12"/>
        </w:rPr>
        <w:t xml:space="preserve"> </w:t>
      </w:r>
      <w:r>
        <w:rPr>
          <w:spacing w:val="-4"/>
        </w:rPr>
        <w:t>т.</w:t>
      </w:r>
      <w:r>
        <w:rPr>
          <w:spacing w:val="-12"/>
        </w:rPr>
        <w:t xml:space="preserve"> </w:t>
      </w:r>
      <w:r>
        <w:rPr>
          <w:spacing w:val="-4"/>
        </w:rPr>
        <w:t>1</w:t>
      </w:r>
      <w:r>
        <w:rPr>
          <w:spacing w:val="-14"/>
        </w:rPr>
        <w:t xml:space="preserve"> </w:t>
      </w:r>
      <w:r>
        <w:rPr>
          <w:spacing w:val="-4"/>
        </w:rPr>
        <w:t>от</w:t>
      </w:r>
      <w:r>
        <w:rPr>
          <w:spacing w:val="-13"/>
        </w:rPr>
        <w:t xml:space="preserve"> </w:t>
      </w:r>
      <w:r>
        <w:rPr>
          <w:spacing w:val="-4"/>
        </w:rPr>
        <w:t>Закона</w:t>
      </w:r>
      <w:r>
        <w:rPr>
          <w:spacing w:val="-12"/>
        </w:rPr>
        <w:t xml:space="preserve"> </w:t>
      </w:r>
      <w:r>
        <w:rPr>
          <w:spacing w:val="-4"/>
        </w:rPr>
        <w:t>за</w:t>
      </w:r>
      <w:r>
        <w:rPr>
          <w:spacing w:val="-12"/>
        </w:rPr>
        <w:t xml:space="preserve"> </w:t>
      </w:r>
      <w:r>
        <w:rPr>
          <w:spacing w:val="-4"/>
        </w:rPr>
        <w:t>биологичното</w:t>
      </w:r>
      <w:r>
        <w:rPr>
          <w:spacing w:val="-11"/>
        </w:rPr>
        <w:t xml:space="preserve"> </w:t>
      </w:r>
      <w:r>
        <w:rPr>
          <w:spacing w:val="-4"/>
        </w:rPr>
        <w:t>разнообразие</w:t>
      </w:r>
      <w:r>
        <w:rPr>
          <w:spacing w:val="-10"/>
        </w:rPr>
        <w:t xml:space="preserve"> </w:t>
      </w:r>
      <w:r>
        <w:rPr>
          <w:spacing w:val="-4"/>
        </w:rPr>
        <w:t>(защитени</w:t>
      </w:r>
      <w:r>
        <w:rPr>
          <w:spacing w:val="-13"/>
        </w:rPr>
        <w:t xml:space="preserve"> </w:t>
      </w:r>
      <w:r>
        <w:rPr>
          <w:spacing w:val="-4"/>
        </w:rPr>
        <w:t>зони</w:t>
      </w:r>
      <w:r>
        <w:rPr>
          <w:spacing w:val="-13"/>
        </w:rPr>
        <w:t xml:space="preserve"> </w:t>
      </w:r>
      <w:r>
        <w:rPr>
          <w:spacing w:val="-4"/>
        </w:rPr>
        <w:t>по</w:t>
      </w:r>
      <w:r>
        <w:rPr>
          <w:spacing w:val="-14"/>
        </w:rPr>
        <w:t xml:space="preserve"> </w:t>
      </w:r>
      <w:r>
        <w:rPr>
          <w:spacing w:val="-4"/>
        </w:rPr>
        <w:t>Натура</w:t>
      </w:r>
      <w:r>
        <w:rPr>
          <w:spacing w:val="-8"/>
        </w:rPr>
        <w:t xml:space="preserve"> </w:t>
      </w:r>
      <w:r>
        <w:rPr>
          <w:spacing w:val="-4"/>
        </w:rPr>
        <w:t>2000), така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със</w:t>
      </w:r>
      <w:r>
        <w:rPr>
          <w:spacing w:val="-13"/>
        </w:rPr>
        <w:t xml:space="preserve"> </w:t>
      </w:r>
      <w:r>
        <w:rPr>
          <w:rFonts w:ascii="Century Gothic" w:hAnsi="Century Gothic"/>
          <w:b/>
          <w:spacing w:val="-4"/>
        </w:rPr>
        <w:t>„Система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от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режими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и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мерки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за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стопанисване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на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горските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>типове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4"/>
        </w:rPr>
        <w:t xml:space="preserve">местообитания </w:t>
      </w:r>
      <w:r>
        <w:rPr>
          <w:rFonts w:ascii="Century Gothic" w:hAnsi="Century Gothic"/>
          <w:b/>
          <w:spacing w:val="-2"/>
        </w:rPr>
        <w:t>от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Приложение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№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1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от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Закона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за</w:t>
      </w:r>
      <w:r>
        <w:rPr>
          <w:rFonts w:ascii="Century Gothic" w:hAnsi="Century Gothic"/>
          <w:b/>
          <w:spacing w:val="-8"/>
        </w:rPr>
        <w:t xml:space="preserve"> </w:t>
      </w:r>
      <w:r>
        <w:rPr>
          <w:rFonts w:ascii="Century Gothic" w:hAnsi="Century Gothic"/>
          <w:b/>
          <w:spacing w:val="-2"/>
        </w:rPr>
        <w:t>биологичното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2"/>
        </w:rPr>
        <w:t>разнообразие”,</w:t>
      </w:r>
      <w:r>
        <w:rPr>
          <w:rFonts w:ascii="Century Gothic" w:hAnsi="Century Gothic"/>
          <w:b/>
          <w:spacing w:val="-5"/>
        </w:rPr>
        <w:t xml:space="preserve"> </w:t>
      </w:r>
      <w:r>
        <w:rPr>
          <w:spacing w:val="-2"/>
        </w:rPr>
        <w:t>утвърдена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основание</w:t>
      </w:r>
      <w:r>
        <w:rPr>
          <w:spacing w:val="-15"/>
        </w:rPr>
        <w:t xml:space="preserve"> </w:t>
      </w:r>
      <w:r>
        <w:rPr>
          <w:spacing w:val="-2"/>
        </w:rPr>
        <w:t>чл.</w:t>
      </w:r>
      <w:r>
        <w:rPr>
          <w:spacing w:val="-16"/>
        </w:rPr>
        <w:t xml:space="preserve"> </w:t>
      </w:r>
      <w:r>
        <w:rPr>
          <w:spacing w:val="-68"/>
        </w:rPr>
        <w:t>4,</w:t>
      </w:r>
      <w:r>
        <w:rPr>
          <w:spacing w:val="-10"/>
        </w:rPr>
        <w:t xml:space="preserve"> ал.</w:t>
      </w:r>
      <w:r>
        <w:rPr>
          <w:spacing w:val="-6"/>
        </w:rPr>
        <w:t xml:space="preserve"> </w:t>
      </w:r>
      <w:r>
        <w:rPr>
          <w:spacing w:val="-10"/>
        </w:rPr>
        <w:t>1,</w:t>
      </w:r>
      <w:r>
        <w:rPr>
          <w:spacing w:val="-4"/>
        </w:rPr>
        <w:t xml:space="preserve"> </w:t>
      </w:r>
      <w:r>
        <w:rPr>
          <w:spacing w:val="-10"/>
        </w:rPr>
        <w:t>т.</w:t>
      </w:r>
      <w:r>
        <w:rPr>
          <w:spacing w:val="-4"/>
        </w:rPr>
        <w:t xml:space="preserve"> </w:t>
      </w:r>
      <w:r>
        <w:rPr>
          <w:spacing w:val="-10"/>
        </w:rPr>
        <w:t>2,</w:t>
      </w:r>
      <w:r>
        <w:rPr>
          <w:spacing w:val="-4"/>
        </w:rPr>
        <w:t xml:space="preserve"> </w:t>
      </w:r>
      <w:r>
        <w:rPr>
          <w:spacing w:val="-10"/>
        </w:rPr>
        <w:t>от</w:t>
      </w:r>
      <w:r>
        <w:rPr>
          <w:spacing w:val="-8"/>
        </w:rPr>
        <w:t xml:space="preserve"> </w:t>
      </w:r>
      <w:r>
        <w:rPr>
          <w:spacing w:val="-10"/>
        </w:rPr>
        <w:t>Наредба</w:t>
      </w:r>
      <w:r>
        <w:rPr>
          <w:spacing w:val="-5"/>
        </w:rPr>
        <w:t xml:space="preserve"> </w:t>
      </w:r>
      <w:r>
        <w:rPr>
          <w:spacing w:val="-10"/>
        </w:rPr>
        <w:t>№</w:t>
      </w:r>
      <w:r>
        <w:rPr>
          <w:spacing w:val="-2"/>
        </w:rPr>
        <w:t xml:space="preserve"> </w:t>
      </w:r>
      <w:r>
        <w:rPr>
          <w:spacing w:val="-10"/>
        </w:rPr>
        <w:t>8</w:t>
      </w:r>
      <w:r>
        <w:rPr>
          <w:spacing w:val="-8"/>
        </w:rPr>
        <w:t xml:space="preserve"> </w:t>
      </w:r>
      <w:r>
        <w:rPr>
          <w:spacing w:val="-10"/>
        </w:rPr>
        <w:t>от</w:t>
      </w:r>
      <w:r>
        <w:rPr>
          <w:spacing w:val="-7"/>
        </w:rPr>
        <w:t xml:space="preserve"> </w:t>
      </w:r>
      <w:r>
        <w:rPr>
          <w:spacing w:val="-10"/>
        </w:rPr>
        <w:t>05.05.2011</w:t>
      </w:r>
      <w:r>
        <w:rPr>
          <w:spacing w:val="-2"/>
        </w:rPr>
        <w:t xml:space="preserve"> </w:t>
      </w:r>
      <w:r>
        <w:rPr>
          <w:spacing w:val="-10"/>
        </w:rPr>
        <w:t>година</w:t>
      </w:r>
      <w:r>
        <w:rPr>
          <w:spacing w:val="-5"/>
        </w:rPr>
        <w:t xml:space="preserve"> </w:t>
      </w:r>
      <w:r>
        <w:rPr>
          <w:spacing w:val="-10"/>
        </w:rPr>
        <w:t>за</w:t>
      </w:r>
      <w:r>
        <w:t xml:space="preserve"> </w:t>
      </w:r>
      <w:r>
        <w:rPr>
          <w:spacing w:val="-10"/>
        </w:rPr>
        <w:t>сечите</w:t>
      </w:r>
      <w:r>
        <w:rPr>
          <w:spacing w:val="-8"/>
        </w:rPr>
        <w:t xml:space="preserve"> </w:t>
      </w:r>
      <w:r>
        <w:rPr>
          <w:spacing w:val="-10"/>
        </w:rPr>
        <w:t>в</w:t>
      </w:r>
      <w:r>
        <w:rPr>
          <w:spacing w:val="-4"/>
        </w:rPr>
        <w:t xml:space="preserve"> </w:t>
      </w:r>
      <w:r>
        <w:rPr>
          <w:spacing w:val="-10"/>
        </w:rPr>
        <w:t>горите,</w:t>
      </w:r>
      <w:r>
        <w:rPr>
          <w:spacing w:val="-4"/>
        </w:rPr>
        <w:t xml:space="preserve"> </w:t>
      </w:r>
      <w:r>
        <w:rPr>
          <w:spacing w:val="-10"/>
        </w:rPr>
        <w:t>от</w:t>
      </w:r>
      <w:r>
        <w:rPr>
          <w:spacing w:val="-8"/>
        </w:rPr>
        <w:t xml:space="preserve"> </w:t>
      </w:r>
      <w:r>
        <w:rPr>
          <w:spacing w:val="-10"/>
        </w:rPr>
        <w:t>Изпълнителният</w:t>
      </w:r>
      <w:r>
        <w:rPr>
          <w:spacing w:val="-7"/>
        </w:rPr>
        <w:t xml:space="preserve"> </w:t>
      </w:r>
      <w:r>
        <w:rPr>
          <w:spacing w:val="-10"/>
        </w:rPr>
        <w:t xml:space="preserve">Директор </w:t>
      </w:r>
      <w:r>
        <w:t xml:space="preserve">на Изпълнителната Агенция по горите и с Постановление </w:t>
      </w:r>
      <w:r>
        <w:rPr>
          <w:rFonts w:ascii="Century Gothic" w:hAnsi="Century Gothic"/>
          <w:b/>
        </w:rPr>
        <w:t>№</w:t>
      </w:r>
      <w:r>
        <w:rPr>
          <w:rFonts w:ascii="Century Gothic" w:hAnsi="Century Gothic"/>
          <w:b/>
          <w:spacing w:val="34"/>
        </w:rPr>
        <w:t xml:space="preserve"> </w:t>
      </w:r>
      <w:r>
        <w:rPr>
          <w:rFonts w:ascii="Century Gothic" w:hAnsi="Century Gothic"/>
          <w:b/>
        </w:rPr>
        <w:t>93</w:t>
      </w:r>
      <w:r>
        <w:rPr>
          <w:rFonts w:ascii="Century Gothic" w:hAnsi="Century Gothic"/>
          <w:b/>
          <w:spacing w:val="34"/>
        </w:rPr>
        <w:t xml:space="preserve"> </w:t>
      </w:r>
      <w:r>
        <w:rPr>
          <w:rFonts w:ascii="Century Gothic" w:hAnsi="Century Gothic"/>
          <w:b/>
        </w:rPr>
        <w:t>от</w:t>
      </w:r>
      <w:r>
        <w:rPr>
          <w:rFonts w:ascii="Century Gothic" w:hAnsi="Century Gothic"/>
          <w:b/>
          <w:spacing w:val="29"/>
        </w:rPr>
        <w:t xml:space="preserve"> </w:t>
      </w:r>
      <w:r>
        <w:rPr>
          <w:rFonts w:ascii="Century Gothic" w:hAnsi="Century Gothic"/>
          <w:b/>
        </w:rPr>
        <w:t>10.05.2012</w:t>
      </w:r>
      <w:r>
        <w:rPr>
          <w:rFonts w:ascii="Century Gothic" w:hAnsi="Century Gothic"/>
          <w:b/>
          <w:spacing w:val="29"/>
        </w:rPr>
        <w:t xml:space="preserve"> </w:t>
      </w:r>
      <w:r>
        <w:rPr>
          <w:rFonts w:ascii="Century Gothic" w:hAnsi="Century Gothic"/>
          <w:b/>
        </w:rPr>
        <w:t xml:space="preserve">година, </w:t>
      </w:r>
      <w:r>
        <w:t>за изменение и допълнение на Наредбата за условията и реда за извършване на екологична</w:t>
      </w:r>
      <w:r>
        <w:rPr>
          <w:spacing w:val="29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планове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програми,</w:t>
      </w:r>
      <w:r>
        <w:rPr>
          <w:spacing w:val="-3"/>
        </w:rPr>
        <w:t xml:space="preserve"> </w:t>
      </w:r>
      <w:r>
        <w:t>приета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Постановление</w:t>
      </w:r>
      <w:r>
        <w:rPr>
          <w:spacing w:val="-2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139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МС</w:t>
      </w:r>
      <w:r>
        <w:rPr>
          <w:spacing w:val="-1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 xml:space="preserve">2004 </w:t>
      </w:r>
      <w:r>
        <w:rPr>
          <w:spacing w:val="-2"/>
        </w:rPr>
        <w:t>година.</w:t>
      </w:r>
    </w:p>
    <w:p w:rsidR="00FE7570" w:rsidRDefault="00FE7570" w:rsidP="00FE7570">
      <w:pPr>
        <w:pStyle w:val="a4"/>
        <w:spacing w:before="236"/>
        <w:ind w:left="127" w:right="825" w:firstLine="566"/>
        <w:jc w:val="both"/>
      </w:pPr>
      <w:r>
        <w:t xml:space="preserve">Защитените територии, обявени по реда на Закона за биологичното разнообразие, </w:t>
      </w:r>
      <w:r>
        <w:rPr>
          <w:spacing w:val="-2"/>
        </w:rPr>
        <w:t>попадащи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територията</w:t>
      </w:r>
      <w:r>
        <w:rPr>
          <w:spacing w:val="-15"/>
        </w:rPr>
        <w:t xml:space="preserve"> </w:t>
      </w:r>
      <w:r>
        <w:rPr>
          <w:spacing w:val="-2"/>
        </w:rPr>
        <w:t>ТП</w:t>
      </w:r>
      <w:r>
        <w:rPr>
          <w:spacing w:val="-16"/>
        </w:rPr>
        <w:t xml:space="preserve"> </w:t>
      </w:r>
      <w:r>
        <w:rPr>
          <w:spacing w:val="-2"/>
        </w:rPr>
        <w:t>ДГС</w:t>
      </w:r>
      <w:r>
        <w:rPr>
          <w:spacing w:val="-15"/>
        </w:rPr>
        <w:t xml:space="preserve"> </w:t>
      </w:r>
      <w:r>
        <w:rPr>
          <w:spacing w:val="-2"/>
        </w:rPr>
        <w:t>„Чипровци”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6"/>
        </w:rPr>
        <w:t xml:space="preserve"> </w:t>
      </w:r>
      <w:r>
        <w:rPr>
          <w:spacing w:val="-2"/>
        </w:rPr>
        <w:t>гр.</w:t>
      </w:r>
      <w:r>
        <w:rPr>
          <w:spacing w:val="-14"/>
        </w:rPr>
        <w:t xml:space="preserve"> </w:t>
      </w:r>
      <w:r>
        <w:rPr>
          <w:spacing w:val="-2"/>
        </w:rPr>
        <w:t>Чипровци</w:t>
      </w:r>
      <w:r>
        <w:rPr>
          <w:spacing w:val="-15"/>
        </w:rPr>
        <w:t xml:space="preserve"> </w:t>
      </w:r>
      <w:r>
        <w:rPr>
          <w:spacing w:val="-2"/>
        </w:rPr>
        <w:t>са</w:t>
      </w:r>
      <w:r>
        <w:rPr>
          <w:spacing w:val="-15"/>
        </w:rPr>
        <w:t xml:space="preserve"> </w:t>
      </w:r>
      <w:r>
        <w:rPr>
          <w:spacing w:val="-2"/>
        </w:rPr>
        <w:t>категоризирани</w:t>
      </w:r>
      <w:r>
        <w:rPr>
          <w:spacing w:val="-16"/>
        </w:rPr>
        <w:t xml:space="preserve"> </w:t>
      </w:r>
      <w:r>
        <w:rPr>
          <w:spacing w:val="-2"/>
        </w:rPr>
        <w:t>като</w:t>
      </w:r>
      <w:r>
        <w:rPr>
          <w:spacing w:val="-9"/>
        </w:rPr>
        <w:t xml:space="preserve"> </w:t>
      </w:r>
      <w:r>
        <w:rPr>
          <w:rFonts w:ascii="Century Gothic" w:hAnsi="Century Gothic"/>
          <w:b/>
          <w:spacing w:val="-2"/>
        </w:rPr>
        <w:t>„гори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  <w:spacing w:val="-88"/>
        </w:rPr>
        <w:t>в</w:t>
      </w:r>
      <w:r>
        <w:rPr>
          <w:rFonts w:ascii="Century Gothic" w:hAnsi="Century Gothic"/>
          <w:b/>
          <w:spacing w:val="-4"/>
        </w:rPr>
        <w:t xml:space="preserve"> защитени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  <w:spacing w:val="-4"/>
        </w:rPr>
        <w:t>територии”</w:t>
      </w:r>
      <w:r>
        <w:rPr>
          <w:spacing w:val="-4"/>
        </w:rPr>
        <w:t>,</w:t>
      </w:r>
      <w:r>
        <w:rPr>
          <w:spacing w:val="-12"/>
        </w:rPr>
        <w:t xml:space="preserve"> </w:t>
      </w:r>
      <w:r>
        <w:rPr>
          <w:spacing w:val="-4"/>
        </w:rPr>
        <w:t>съгласно</w:t>
      </w:r>
      <w:r>
        <w:rPr>
          <w:spacing w:val="-12"/>
        </w:rPr>
        <w:t xml:space="preserve"> </w:t>
      </w:r>
      <w:r>
        <w:rPr>
          <w:spacing w:val="-4"/>
        </w:rPr>
        <w:t>чл.</w:t>
      </w:r>
      <w:r>
        <w:rPr>
          <w:spacing w:val="-12"/>
        </w:rPr>
        <w:t xml:space="preserve"> </w:t>
      </w:r>
      <w:r>
        <w:rPr>
          <w:spacing w:val="-4"/>
        </w:rPr>
        <w:t>5,</w:t>
      </w:r>
      <w:r>
        <w:rPr>
          <w:spacing w:val="-12"/>
        </w:rPr>
        <w:t xml:space="preserve"> </w:t>
      </w:r>
      <w:r>
        <w:rPr>
          <w:spacing w:val="-4"/>
        </w:rPr>
        <w:t>ал.</w:t>
      </w:r>
      <w:r>
        <w:rPr>
          <w:spacing w:val="-12"/>
        </w:rPr>
        <w:t xml:space="preserve"> </w:t>
      </w:r>
      <w:r>
        <w:rPr>
          <w:spacing w:val="-4"/>
        </w:rPr>
        <w:t>3</w:t>
      </w:r>
      <w:r>
        <w:rPr>
          <w:spacing w:val="-15"/>
        </w:rPr>
        <w:t xml:space="preserve"> </w:t>
      </w:r>
      <w:r>
        <w:rPr>
          <w:spacing w:val="-4"/>
        </w:rPr>
        <w:t>от</w:t>
      </w:r>
      <w:r>
        <w:rPr>
          <w:spacing w:val="-10"/>
        </w:rPr>
        <w:t xml:space="preserve"> </w:t>
      </w:r>
      <w:r>
        <w:rPr>
          <w:spacing w:val="-4"/>
        </w:rPr>
        <w:t>Закона</w:t>
      </w:r>
      <w:r>
        <w:rPr>
          <w:spacing w:val="-13"/>
        </w:rPr>
        <w:t xml:space="preserve"> </w:t>
      </w:r>
      <w:r>
        <w:rPr>
          <w:spacing w:val="-4"/>
        </w:rPr>
        <w:t>за</w:t>
      </w:r>
      <w:r>
        <w:rPr>
          <w:spacing w:val="-13"/>
        </w:rPr>
        <w:t xml:space="preserve"> </w:t>
      </w:r>
      <w:r>
        <w:rPr>
          <w:spacing w:val="-4"/>
        </w:rPr>
        <w:t>горите</w:t>
      </w:r>
      <w:r>
        <w:rPr>
          <w:spacing w:val="-20"/>
        </w:rPr>
        <w:t xml:space="preserve"> </w:t>
      </w:r>
      <w:r>
        <w:rPr>
          <w:spacing w:val="-4"/>
        </w:rPr>
        <w:t>от</w:t>
      </w:r>
      <w:r>
        <w:rPr>
          <w:spacing w:val="-10"/>
        </w:rPr>
        <w:t xml:space="preserve"> </w:t>
      </w:r>
      <w:r>
        <w:rPr>
          <w:spacing w:val="-4"/>
        </w:rPr>
        <w:t>08.03.2011</w:t>
      </w:r>
      <w:r>
        <w:rPr>
          <w:spacing w:val="-11"/>
        </w:rPr>
        <w:t xml:space="preserve"> </w:t>
      </w:r>
      <w:r>
        <w:rPr>
          <w:spacing w:val="-4"/>
        </w:rPr>
        <w:t>година.</w:t>
      </w:r>
    </w:p>
    <w:p w:rsidR="00FE7570" w:rsidRDefault="00FE7570" w:rsidP="00FE7570">
      <w:pPr>
        <w:pStyle w:val="a4"/>
        <w:spacing w:before="1" w:line="242" w:lineRule="auto"/>
        <w:ind w:left="128" w:right="827" w:firstLine="566"/>
        <w:jc w:val="both"/>
      </w:pPr>
      <w:r>
        <w:t>Целите,</w:t>
      </w:r>
      <w:r>
        <w:rPr>
          <w:spacing w:val="-13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трябва</w:t>
      </w:r>
      <w:r>
        <w:rPr>
          <w:spacing w:val="-10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се</w:t>
      </w:r>
      <w:r>
        <w:rPr>
          <w:spacing w:val="-16"/>
        </w:rPr>
        <w:t xml:space="preserve"> </w:t>
      </w:r>
      <w:r>
        <w:t>имат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предвид</w:t>
      </w:r>
      <w:r>
        <w:rPr>
          <w:spacing w:val="-12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стопанисването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проектиране</w:t>
      </w:r>
      <w:r>
        <w:rPr>
          <w:spacing w:val="-11"/>
        </w:rPr>
        <w:t xml:space="preserve"> </w:t>
      </w:r>
      <w:r>
        <w:t xml:space="preserve">на </w:t>
      </w:r>
      <w:r>
        <w:rPr>
          <w:spacing w:val="-8"/>
        </w:rPr>
        <w:t>лесовъдските</w:t>
      </w:r>
      <w:r>
        <w:rPr>
          <w:spacing w:val="-10"/>
        </w:rPr>
        <w:t xml:space="preserve"> </w:t>
      </w:r>
      <w:r>
        <w:rPr>
          <w:spacing w:val="-8"/>
        </w:rPr>
        <w:t>мероприятия</w:t>
      </w:r>
      <w:r>
        <w:rPr>
          <w:spacing w:val="-10"/>
        </w:rPr>
        <w:t xml:space="preserve"> </w:t>
      </w:r>
      <w:r>
        <w:rPr>
          <w:spacing w:val="-8"/>
        </w:rPr>
        <w:t>в</w:t>
      </w:r>
      <w:r>
        <w:rPr>
          <w:spacing w:val="-5"/>
        </w:rPr>
        <w:t xml:space="preserve"> </w:t>
      </w:r>
      <w:r>
        <w:rPr>
          <w:spacing w:val="-8"/>
        </w:rPr>
        <w:t>Защитените</w:t>
      </w:r>
      <w:r>
        <w:rPr>
          <w:spacing w:val="-9"/>
        </w:rPr>
        <w:t xml:space="preserve"> </w:t>
      </w:r>
      <w:r>
        <w:rPr>
          <w:spacing w:val="-8"/>
        </w:rPr>
        <w:t>зони,</w:t>
      </w:r>
      <w:r>
        <w:rPr>
          <w:spacing w:val="-10"/>
        </w:rPr>
        <w:t xml:space="preserve"> </w:t>
      </w:r>
      <w:r>
        <w:rPr>
          <w:spacing w:val="-8"/>
        </w:rPr>
        <w:t>обявени по</w:t>
      </w:r>
      <w:r>
        <w:rPr>
          <w:spacing w:val="-3"/>
        </w:rPr>
        <w:t xml:space="preserve"> </w:t>
      </w:r>
      <w:r>
        <w:rPr>
          <w:spacing w:val="-8"/>
        </w:rPr>
        <w:t>Директива</w:t>
      </w:r>
      <w:r>
        <w:rPr>
          <w:spacing w:val="-5"/>
        </w:rPr>
        <w:t xml:space="preserve"> </w:t>
      </w:r>
      <w:r>
        <w:rPr>
          <w:spacing w:val="-8"/>
        </w:rPr>
        <w:t>92/43/ЕЕС</w:t>
      </w:r>
      <w:r>
        <w:rPr>
          <w:spacing w:val="-10"/>
        </w:rPr>
        <w:t xml:space="preserve"> </w:t>
      </w:r>
      <w:r>
        <w:rPr>
          <w:spacing w:val="-8"/>
        </w:rPr>
        <w:t>от 21</w:t>
      </w:r>
      <w:r>
        <w:rPr>
          <w:spacing w:val="-9"/>
        </w:rPr>
        <w:t xml:space="preserve"> </w:t>
      </w:r>
      <w:r>
        <w:rPr>
          <w:spacing w:val="-8"/>
        </w:rPr>
        <w:t>май</w:t>
      </w:r>
      <w:r>
        <w:t xml:space="preserve"> </w:t>
      </w:r>
      <w:r>
        <w:rPr>
          <w:spacing w:val="-8"/>
        </w:rPr>
        <w:t xml:space="preserve">1992 </w:t>
      </w:r>
      <w:r>
        <w:t>година,</w:t>
      </w:r>
      <w:r>
        <w:rPr>
          <w:spacing w:val="-9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запазването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природните</w:t>
      </w:r>
      <w:r>
        <w:rPr>
          <w:spacing w:val="-6"/>
        </w:rPr>
        <w:t xml:space="preserve"> </w:t>
      </w:r>
      <w:r>
        <w:t>местообитания на дивата</w:t>
      </w:r>
      <w:r>
        <w:rPr>
          <w:spacing w:val="-3"/>
        </w:rPr>
        <w:t xml:space="preserve"> </w:t>
      </w:r>
      <w:r>
        <w:t>флора</w:t>
      </w:r>
      <w:r>
        <w:rPr>
          <w:spacing w:val="-3"/>
        </w:rPr>
        <w:t xml:space="preserve"> </w:t>
      </w:r>
      <w:r>
        <w:t>и фауна,</w:t>
      </w:r>
      <w:r>
        <w:rPr>
          <w:spacing w:val="-3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 xml:space="preserve">ще бъдат наричани за кратко </w:t>
      </w:r>
      <w:r>
        <w:rPr>
          <w:rFonts w:ascii="Century Gothic" w:hAnsi="Century Gothic"/>
          <w:b/>
          <w:i/>
        </w:rPr>
        <w:t xml:space="preserve">Защитени зони за </w:t>
      </w:r>
      <w:r>
        <w:rPr>
          <w:rFonts w:ascii="Century Gothic" w:hAnsi="Century Gothic"/>
          <w:b/>
          <w:i/>
        </w:rPr>
        <w:lastRenderedPageBreak/>
        <w:t xml:space="preserve">местообитанията </w:t>
      </w:r>
      <w:r>
        <w:t xml:space="preserve">(Директива за </w:t>
      </w:r>
      <w:r>
        <w:rPr>
          <w:spacing w:val="-4"/>
        </w:rPr>
        <w:t>местообитанията),</w:t>
      </w:r>
      <w:r>
        <w:rPr>
          <w:spacing w:val="-14"/>
        </w:rPr>
        <w:t xml:space="preserve"> </w:t>
      </w:r>
      <w:r>
        <w:rPr>
          <w:spacing w:val="-4"/>
        </w:rPr>
        <w:t>както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Защитените</w:t>
      </w:r>
      <w:r>
        <w:rPr>
          <w:spacing w:val="-12"/>
        </w:rPr>
        <w:t xml:space="preserve"> </w:t>
      </w:r>
      <w:r>
        <w:rPr>
          <w:spacing w:val="-4"/>
        </w:rPr>
        <w:t>зони,</w:t>
      </w:r>
      <w:r>
        <w:rPr>
          <w:spacing w:val="-14"/>
        </w:rPr>
        <w:t xml:space="preserve"> </w:t>
      </w:r>
      <w:r>
        <w:rPr>
          <w:spacing w:val="-4"/>
        </w:rPr>
        <w:t>обявени</w:t>
      </w:r>
      <w:r>
        <w:rPr>
          <w:spacing w:val="-10"/>
        </w:rPr>
        <w:t xml:space="preserve"> </w:t>
      </w:r>
      <w:r>
        <w:rPr>
          <w:spacing w:val="-4"/>
        </w:rPr>
        <w:t>по</w:t>
      </w:r>
      <w:r>
        <w:rPr>
          <w:spacing w:val="-8"/>
        </w:rPr>
        <w:t xml:space="preserve"> </w:t>
      </w:r>
      <w:r>
        <w:rPr>
          <w:spacing w:val="-4"/>
        </w:rPr>
        <w:t>Директива</w:t>
      </w:r>
      <w:r>
        <w:rPr>
          <w:spacing w:val="-14"/>
        </w:rPr>
        <w:t xml:space="preserve"> </w:t>
      </w:r>
      <w:r>
        <w:rPr>
          <w:spacing w:val="-4"/>
        </w:rPr>
        <w:t>79/409/ЕЕС</w:t>
      </w:r>
      <w:r>
        <w:rPr>
          <w:spacing w:val="-14"/>
        </w:rPr>
        <w:t xml:space="preserve"> </w:t>
      </w:r>
      <w:r>
        <w:rPr>
          <w:spacing w:val="-4"/>
        </w:rPr>
        <w:t>за</w:t>
      </w:r>
      <w:r>
        <w:rPr>
          <w:spacing w:val="-13"/>
        </w:rPr>
        <w:t xml:space="preserve"> </w:t>
      </w:r>
      <w:r>
        <w:rPr>
          <w:spacing w:val="-4"/>
        </w:rPr>
        <w:t xml:space="preserve">опазване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дивите</w:t>
      </w:r>
      <w:r>
        <w:rPr>
          <w:spacing w:val="-20"/>
        </w:rPr>
        <w:t xml:space="preserve"> </w:t>
      </w:r>
      <w:r>
        <w:rPr>
          <w:spacing w:val="-2"/>
        </w:rPr>
        <w:t>птици,</w:t>
      </w:r>
      <w:r>
        <w:rPr>
          <w:spacing w:val="-16"/>
        </w:rPr>
        <w:t xml:space="preserve"> </w:t>
      </w:r>
      <w:r>
        <w:rPr>
          <w:spacing w:val="-2"/>
        </w:rPr>
        <w:t>които</w:t>
      </w:r>
      <w:r>
        <w:rPr>
          <w:spacing w:val="-16"/>
        </w:rPr>
        <w:t xml:space="preserve"> </w:t>
      </w:r>
      <w:r>
        <w:rPr>
          <w:spacing w:val="-2"/>
        </w:rPr>
        <w:t>ще</w:t>
      </w:r>
      <w:r>
        <w:rPr>
          <w:spacing w:val="-19"/>
        </w:rPr>
        <w:t xml:space="preserve"> </w:t>
      </w:r>
      <w:r>
        <w:rPr>
          <w:spacing w:val="-2"/>
        </w:rPr>
        <w:t>бъдат</w:t>
      </w:r>
      <w:r>
        <w:rPr>
          <w:spacing w:val="-19"/>
        </w:rPr>
        <w:t xml:space="preserve"> </w:t>
      </w:r>
      <w:r>
        <w:rPr>
          <w:spacing w:val="-2"/>
        </w:rPr>
        <w:t>наричани</w:t>
      </w:r>
      <w:r>
        <w:rPr>
          <w:spacing w:val="-22"/>
        </w:rPr>
        <w:t xml:space="preserve"> </w:t>
      </w:r>
      <w:r>
        <w:rPr>
          <w:spacing w:val="-2"/>
        </w:rPr>
        <w:t>за</w:t>
      </w:r>
      <w:r>
        <w:rPr>
          <w:spacing w:val="-17"/>
        </w:rPr>
        <w:t xml:space="preserve"> </w:t>
      </w:r>
      <w:r>
        <w:rPr>
          <w:spacing w:val="-2"/>
        </w:rPr>
        <w:t>кратко</w:t>
      </w:r>
      <w:r>
        <w:rPr>
          <w:spacing w:val="-16"/>
        </w:rPr>
        <w:t xml:space="preserve"> </w:t>
      </w:r>
      <w:r>
        <w:rPr>
          <w:rFonts w:ascii="Century Gothic" w:hAnsi="Century Gothic"/>
          <w:b/>
          <w:i/>
          <w:spacing w:val="-2"/>
        </w:rPr>
        <w:t>Защитени</w:t>
      </w:r>
      <w:r>
        <w:rPr>
          <w:rFonts w:ascii="Century Gothic" w:hAnsi="Century Gothic"/>
          <w:b/>
          <w:i/>
          <w:spacing w:val="-12"/>
        </w:rPr>
        <w:t xml:space="preserve"> </w:t>
      </w:r>
      <w:r>
        <w:rPr>
          <w:rFonts w:ascii="Century Gothic" w:hAnsi="Century Gothic"/>
          <w:b/>
          <w:i/>
          <w:spacing w:val="-2"/>
        </w:rPr>
        <w:t>зони</w:t>
      </w:r>
      <w:r>
        <w:rPr>
          <w:rFonts w:ascii="Century Gothic" w:hAnsi="Century Gothic"/>
          <w:b/>
          <w:i/>
          <w:spacing w:val="-6"/>
        </w:rPr>
        <w:t xml:space="preserve"> </w:t>
      </w:r>
      <w:r>
        <w:rPr>
          <w:rFonts w:ascii="Century Gothic" w:hAnsi="Century Gothic"/>
          <w:b/>
          <w:i/>
          <w:spacing w:val="-2"/>
        </w:rPr>
        <w:t>за</w:t>
      </w:r>
      <w:r>
        <w:rPr>
          <w:rFonts w:ascii="Century Gothic" w:hAnsi="Century Gothic"/>
          <w:b/>
          <w:i/>
          <w:spacing w:val="-3"/>
        </w:rPr>
        <w:t xml:space="preserve"> </w:t>
      </w:r>
      <w:r>
        <w:rPr>
          <w:rFonts w:ascii="Century Gothic" w:hAnsi="Century Gothic"/>
          <w:b/>
          <w:i/>
          <w:spacing w:val="-2"/>
        </w:rPr>
        <w:t xml:space="preserve">птиците, </w:t>
      </w:r>
      <w:r>
        <w:rPr>
          <w:spacing w:val="-2"/>
        </w:rPr>
        <w:t>са</w:t>
      </w:r>
      <w:r>
        <w:rPr>
          <w:spacing w:val="-17"/>
        </w:rPr>
        <w:t xml:space="preserve"> </w:t>
      </w:r>
      <w:r>
        <w:rPr>
          <w:spacing w:val="-2"/>
        </w:rPr>
        <w:t>следните:</w:t>
      </w:r>
    </w:p>
    <w:p w:rsidR="00FE7570" w:rsidRDefault="00FE7570" w:rsidP="00FE7570">
      <w:pPr>
        <w:pStyle w:val="11"/>
        <w:numPr>
          <w:ilvl w:val="0"/>
          <w:numId w:val="20"/>
        </w:numPr>
        <w:tabs>
          <w:tab w:val="left" w:pos="847"/>
        </w:tabs>
        <w:spacing w:line="242" w:lineRule="auto"/>
        <w:ind w:right="836" w:firstLine="0"/>
        <w:jc w:val="both"/>
        <w:rPr>
          <w:sz w:val="20"/>
        </w:rPr>
      </w:pPr>
      <w:r>
        <w:rPr>
          <w:sz w:val="20"/>
        </w:rPr>
        <w:t>Запазване</w:t>
      </w:r>
      <w:r>
        <w:rPr>
          <w:spacing w:val="-18"/>
          <w:sz w:val="20"/>
        </w:rPr>
        <w:t xml:space="preserve"> </w:t>
      </w:r>
      <w:r>
        <w:rPr>
          <w:sz w:val="20"/>
        </w:rPr>
        <w:t>на</w:t>
      </w:r>
      <w:r>
        <w:rPr>
          <w:spacing w:val="-16"/>
          <w:sz w:val="20"/>
        </w:rPr>
        <w:t xml:space="preserve"> </w:t>
      </w:r>
      <w:r>
        <w:rPr>
          <w:sz w:val="20"/>
        </w:rPr>
        <w:t>площта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природните</w:t>
      </w:r>
      <w:r>
        <w:rPr>
          <w:spacing w:val="-14"/>
          <w:sz w:val="20"/>
        </w:rPr>
        <w:t xml:space="preserve"> </w:t>
      </w:r>
      <w:r>
        <w:rPr>
          <w:sz w:val="20"/>
        </w:rPr>
        <w:t>местообитания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7"/>
          <w:sz w:val="20"/>
        </w:rPr>
        <w:t xml:space="preserve"> </w:t>
      </w:r>
      <w:r>
        <w:rPr>
          <w:sz w:val="20"/>
        </w:rPr>
        <w:t>местообитанията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6"/>
          <w:sz w:val="20"/>
        </w:rPr>
        <w:t xml:space="preserve"> </w:t>
      </w:r>
      <w:r>
        <w:rPr>
          <w:sz w:val="20"/>
        </w:rPr>
        <w:t>видове,</w:t>
      </w:r>
      <w:r>
        <w:rPr>
          <w:spacing w:val="-16"/>
          <w:sz w:val="20"/>
        </w:rPr>
        <w:t xml:space="preserve"> </w:t>
      </w:r>
      <w:r>
        <w:rPr>
          <w:sz w:val="20"/>
        </w:rPr>
        <w:t>и техните</w:t>
      </w:r>
      <w:r>
        <w:rPr>
          <w:spacing w:val="-6"/>
          <w:sz w:val="20"/>
        </w:rPr>
        <w:t xml:space="preserve"> </w:t>
      </w:r>
      <w:r>
        <w:rPr>
          <w:sz w:val="20"/>
        </w:rPr>
        <w:t>популации,</w:t>
      </w:r>
      <w:r>
        <w:rPr>
          <w:spacing w:val="-7"/>
          <w:sz w:val="20"/>
        </w:rPr>
        <w:t xml:space="preserve"> </w:t>
      </w:r>
      <w:r>
        <w:rPr>
          <w:sz w:val="20"/>
        </w:rPr>
        <w:t>предмет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опазване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рамките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защитената</w:t>
      </w:r>
      <w:r>
        <w:rPr>
          <w:spacing w:val="-8"/>
          <w:sz w:val="20"/>
        </w:rPr>
        <w:t xml:space="preserve"> </w:t>
      </w:r>
      <w:r>
        <w:rPr>
          <w:sz w:val="20"/>
        </w:rPr>
        <w:t>зона.</w:t>
      </w:r>
    </w:p>
    <w:p w:rsidR="00FE7570" w:rsidRDefault="00FE7570" w:rsidP="00FE7570">
      <w:pPr>
        <w:pStyle w:val="11"/>
        <w:numPr>
          <w:ilvl w:val="0"/>
          <w:numId w:val="20"/>
        </w:numPr>
        <w:tabs>
          <w:tab w:val="left" w:pos="847"/>
        </w:tabs>
        <w:ind w:right="833" w:firstLine="0"/>
        <w:jc w:val="both"/>
        <w:rPr>
          <w:sz w:val="20"/>
        </w:rPr>
      </w:pPr>
      <w:r>
        <w:rPr>
          <w:sz w:val="20"/>
        </w:rPr>
        <w:t>Запазване на естественото състояние на природните местообитания и местообитанията на видове, предмет на опазване в рамките на защитената зона, включително и на естествения за тези местообитания видов състав, характерни видове и условия на средата.</w:t>
      </w:r>
    </w:p>
    <w:p w:rsidR="00FE7570" w:rsidRDefault="00FE7570" w:rsidP="00FE7570">
      <w:pPr>
        <w:pStyle w:val="11"/>
        <w:numPr>
          <w:ilvl w:val="0"/>
          <w:numId w:val="20"/>
        </w:numPr>
        <w:tabs>
          <w:tab w:val="left" w:pos="847"/>
        </w:tabs>
        <w:spacing w:before="1"/>
        <w:ind w:right="833" w:firstLine="0"/>
        <w:jc w:val="both"/>
        <w:rPr>
          <w:sz w:val="20"/>
        </w:rPr>
      </w:pPr>
      <w:r>
        <w:rPr>
          <w:sz w:val="20"/>
        </w:rPr>
        <w:t xml:space="preserve">Възстановяване при необходимост на площта и естественото състояние на </w:t>
      </w:r>
      <w:r>
        <w:rPr>
          <w:spacing w:val="-4"/>
          <w:sz w:val="20"/>
        </w:rPr>
        <w:t>приоритетни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природни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местообитания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видове.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Както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на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популации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на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видовете,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 xml:space="preserve">предмет </w:t>
      </w:r>
      <w:r>
        <w:rPr>
          <w:sz w:val="20"/>
        </w:rPr>
        <w:t>на опазване в рамките на защитената зона.</w:t>
      </w:r>
    </w:p>
    <w:p w:rsidR="00FE7570" w:rsidRDefault="00FE7570" w:rsidP="00FE7570">
      <w:pPr>
        <w:pStyle w:val="a4"/>
        <w:spacing w:before="6" w:line="242" w:lineRule="auto"/>
        <w:ind w:left="127" w:right="829" w:firstLine="566"/>
        <w:jc w:val="both"/>
      </w:pPr>
      <w:r>
        <w:t>Всяка</w:t>
      </w:r>
      <w:r>
        <w:rPr>
          <w:spacing w:val="-14"/>
        </w:rPr>
        <w:t xml:space="preserve"> </w:t>
      </w:r>
      <w:r>
        <w:t>Защитена</w:t>
      </w:r>
      <w:r>
        <w:rPr>
          <w:spacing w:val="-14"/>
        </w:rPr>
        <w:t xml:space="preserve"> </w:t>
      </w:r>
      <w:r>
        <w:t>зона</w:t>
      </w:r>
      <w:r>
        <w:rPr>
          <w:spacing w:val="-11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Директива</w:t>
      </w:r>
      <w:r>
        <w:rPr>
          <w:spacing w:val="-14"/>
        </w:rPr>
        <w:t xml:space="preserve"> </w:t>
      </w:r>
      <w:r>
        <w:t>Натура</w:t>
      </w:r>
      <w:r>
        <w:rPr>
          <w:spacing w:val="-11"/>
        </w:rPr>
        <w:t xml:space="preserve"> </w:t>
      </w:r>
      <w:r>
        <w:t>2000</w:t>
      </w:r>
      <w:r>
        <w:rPr>
          <w:spacing w:val="-13"/>
        </w:rPr>
        <w:t xml:space="preserve"> </w:t>
      </w:r>
      <w:r>
        <w:t>(както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местообитанията,</w:t>
      </w:r>
      <w:r>
        <w:rPr>
          <w:spacing w:val="-14"/>
        </w:rPr>
        <w:t xml:space="preserve"> </w:t>
      </w:r>
      <w:r>
        <w:t>така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 птиците), попадаща на територията на ТП ДГС „Чипровци” – гр.</w:t>
      </w:r>
      <w:r>
        <w:rPr>
          <w:spacing w:val="-1"/>
        </w:rPr>
        <w:t xml:space="preserve"> </w:t>
      </w:r>
      <w:r>
        <w:t>Чипровци,</w:t>
      </w:r>
      <w:r>
        <w:rPr>
          <w:spacing w:val="-1"/>
        </w:rPr>
        <w:t xml:space="preserve"> </w:t>
      </w:r>
      <w:r>
        <w:t>е разработена поотделно,</w:t>
      </w:r>
      <w:r>
        <w:rPr>
          <w:spacing w:val="-16"/>
        </w:rPr>
        <w:t xml:space="preserve"> </w:t>
      </w:r>
      <w:r>
        <w:t>представена</w:t>
      </w:r>
      <w:r>
        <w:rPr>
          <w:spacing w:val="-17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информация</w:t>
      </w:r>
      <w:r>
        <w:rPr>
          <w:spacing w:val="-17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наименованието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защитената</w:t>
      </w:r>
      <w:r>
        <w:rPr>
          <w:spacing w:val="-17"/>
        </w:rPr>
        <w:t xml:space="preserve"> </w:t>
      </w:r>
      <w:r>
        <w:t>зона,</w:t>
      </w:r>
      <w:r>
        <w:rPr>
          <w:spacing w:val="-16"/>
        </w:rPr>
        <w:t xml:space="preserve"> </w:t>
      </w:r>
      <w:r>
        <w:t>код,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коя от директивите е</w:t>
      </w:r>
      <w:r>
        <w:rPr>
          <w:spacing w:val="-2"/>
        </w:rPr>
        <w:t xml:space="preserve"> </w:t>
      </w:r>
      <w:r>
        <w:t>обявена, обща площ, таксационни показатели, проектирани лесовъдски мероприятия и други.</w:t>
      </w:r>
    </w:p>
    <w:p w:rsidR="00FE7570" w:rsidRDefault="00FE7570" w:rsidP="00FE7570">
      <w:pPr>
        <w:pStyle w:val="a4"/>
        <w:spacing w:before="3"/>
      </w:pPr>
    </w:p>
    <w:p w:rsidR="00FE7570" w:rsidRDefault="00FE7570" w:rsidP="00FE7570">
      <w:pPr>
        <w:pStyle w:val="a4"/>
        <w:ind w:left="128" w:right="833" w:firstLine="566"/>
        <w:jc w:val="both"/>
      </w:pPr>
      <w:r>
        <w:t>В Защитената зона за местообитанията подробно са показани и проектираните възобновителни</w:t>
      </w:r>
      <w:r>
        <w:rPr>
          <w:spacing w:val="-10"/>
        </w:rPr>
        <w:t xml:space="preserve"> </w:t>
      </w:r>
      <w:r>
        <w:t>насоки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всеки</w:t>
      </w:r>
      <w:r>
        <w:rPr>
          <w:spacing w:val="-14"/>
        </w:rPr>
        <w:t xml:space="preserve"> </w:t>
      </w:r>
      <w:r>
        <w:t>отделен</w:t>
      </w:r>
      <w:r>
        <w:rPr>
          <w:spacing w:val="-11"/>
        </w:rPr>
        <w:t xml:space="preserve"> </w:t>
      </w:r>
      <w:r>
        <w:t>вид</w:t>
      </w:r>
      <w:r>
        <w:rPr>
          <w:spacing w:val="-12"/>
        </w:rPr>
        <w:t xml:space="preserve"> </w:t>
      </w:r>
      <w:r>
        <w:t>местообитание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общо,</w:t>
      </w:r>
      <w:r>
        <w:rPr>
          <w:spacing w:val="-9"/>
        </w:rPr>
        <w:t xml:space="preserve"> </w:t>
      </w:r>
      <w:r>
        <w:t>докато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Защитените зони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птиците</w:t>
      </w:r>
      <w:r>
        <w:rPr>
          <w:spacing w:val="-5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показани</w:t>
      </w:r>
      <w:r>
        <w:rPr>
          <w:spacing w:val="-8"/>
        </w:rPr>
        <w:t xml:space="preserve"> </w:t>
      </w:r>
      <w:r>
        <w:t>предвидените</w:t>
      </w:r>
      <w:r>
        <w:rPr>
          <w:spacing w:val="-10"/>
        </w:rPr>
        <w:t xml:space="preserve"> </w:t>
      </w:r>
      <w:r>
        <w:t>насоки</w:t>
      </w:r>
      <w:r>
        <w:rPr>
          <w:spacing w:val="-8"/>
        </w:rPr>
        <w:t xml:space="preserve"> </w:t>
      </w:r>
      <w:r>
        <w:t>общо</w:t>
      </w:r>
      <w:r>
        <w:rPr>
          <w:spacing w:val="-6"/>
        </w:rPr>
        <w:t xml:space="preserve"> </w:t>
      </w:r>
      <w:r>
        <w:t>за зоната.</w:t>
      </w:r>
    </w:p>
    <w:p w:rsidR="00FE7570" w:rsidRDefault="00FE7570" w:rsidP="00FE7570">
      <w:pPr>
        <w:pStyle w:val="a4"/>
        <w:spacing w:before="6"/>
      </w:pPr>
    </w:p>
    <w:p w:rsidR="00FE7570" w:rsidRDefault="00FE7570" w:rsidP="00FE7570">
      <w:pPr>
        <w:pStyle w:val="a4"/>
        <w:spacing w:before="1" w:line="242" w:lineRule="auto"/>
        <w:ind w:left="128" w:right="826" w:firstLine="566"/>
        <w:jc w:val="both"/>
      </w:pPr>
      <w:r>
        <w:t>В</w:t>
      </w:r>
      <w:r>
        <w:rPr>
          <w:spacing w:val="-3"/>
        </w:rPr>
        <w:t xml:space="preserve"> </w:t>
      </w:r>
      <w:r>
        <w:t>тази</w:t>
      </w:r>
      <w:r>
        <w:rPr>
          <w:spacing w:val="-3"/>
        </w:rPr>
        <w:t xml:space="preserve"> </w:t>
      </w:r>
      <w:r>
        <w:t>глава</w:t>
      </w:r>
      <w:r>
        <w:rPr>
          <w:spacing w:val="-2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приложени</w:t>
      </w:r>
      <w:r>
        <w:rPr>
          <w:spacing w:val="-11"/>
        </w:rPr>
        <w:t xml:space="preserve"> </w:t>
      </w:r>
      <w:r>
        <w:t>още</w:t>
      </w:r>
      <w:r>
        <w:rPr>
          <w:spacing w:val="-8"/>
        </w:rPr>
        <w:t xml:space="preserve"> </w:t>
      </w:r>
      <w:r>
        <w:t>веднъж</w:t>
      </w:r>
      <w:r>
        <w:rPr>
          <w:spacing w:val="-8"/>
        </w:rPr>
        <w:t xml:space="preserve"> </w:t>
      </w:r>
      <w:r>
        <w:t>опис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Защитените</w:t>
      </w:r>
      <w:r>
        <w:rPr>
          <w:spacing w:val="-8"/>
        </w:rPr>
        <w:t xml:space="preserve"> </w:t>
      </w:r>
      <w:r>
        <w:t>местности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Природните забележителности, наличието на резервати, горските територии за Защита на водите и Ловностопански</w:t>
      </w:r>
      <w:r>
        <w:rPr>
          <w:spacing w:val="-18"/>
        </w:rPr>
        <w:t xml:space="preserve"> </w:t>
      </w:r>
      <w:r>
        <w:t>мероприятия,</w:t>
      </w:r>
      <w:r>
        <w:rPr>
          <w:spacing w:val="-18"/>
        </w:rPr>
        <w:t xml:space="preserve"> </w:t>
      </w:r>
      <w:r>
        <w:t>поради</w:t>
      </w:r>
      <w:r>
        <w:rPr>
          <w:spacing w:val="-17"/>
        </w:rPr>
        <w:t xml:space="preserve"> </w:t>
      </w:r>
      <w:r>
        <w:t>това,</w:t>
      </w:r>
      <w:r>
        <w:rPr>
          <w:spacing w:val="-18"/>
        </w:rPr>
        <w:t xml:space="preserve"> </w:t>
      </w:r>
      <w:r>
        <w:t>че</w:t>
      </w:r>
      <w:r>
        <w:rPr>
          <w:spacing w:val="-17"/>
        </w:rPr>
        <w:t xml:space="preserve"> </w:t>
      </w:r>
      <w:r>
        <w:t>тя</w:t>
      </w:r>
      <w:r>
        <w:rPr>
          <w:spacing w:val="-18"/>
        </w:rPr>
        <w:t xml:space="preserve"> </w:t>
      </w:r>
      <w:r>
        <w:t>се</w:t>
      </w:r>
      <w:r>
        <w:rPr>
          <w:spacing w:val="-18"/>
        </w:rPr>
        <w:t xml:space="preserve"> </w:t>
      </w:r>
      <w:r>
        <w:t>внася</w:t>
      </w:r>
      <w:r>
        <w:rPr>
          <w:spacing w:val="-17"/>
        </w:rPr>
        <w:t xml:space="preserve"> </w:t>
      </w:r>
      <w:r>
        <w:t>отделно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РИОСВ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изработване на Оценка за съвместимост.</w:t>
      </w:r>
    </w:p>
    <w:p w:rsidR="00FE7570" w:rsidRDefault="00FE7570" w:rsidP="00FE7570">
      <w:pPr>
        <w:widowControl w:val="0"/>
        <w:autoSpaceDE w:val="0"/>
        <w:autoSpaceDN w:val="0"/>
        <w:spacing w:before="76" w:after="0" w:line="240" w:lineRule="auto"/>
        <w:ind w:left="421" w:right="373"/>
        <w:jc w:val="center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</w:p>
    <w:p w:rsidR="00FE7570" w:rsidRDefault="00FE7570" w:rsidP="00FE7570">
      <w:pPr>
        <w:widowControl w:val="0"/>
        <w:autoSpaceDE w:val="0"/>
        <w:autoSpaceDN w:val="0"/>
        <w:spacing w:before="76" w:after="0" w:line="240" w:lineRule="auto"/>
        <w:ind w:left="421" w:right="373"/>
        <w:jc w:val="center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</w:p>
    <w:p w:rsidR="00FE7570" w:rsidRDefault="00FE7570" w:rsidP="00FE7570">
      <w:pPr>
        <w:widowControl w:val="0"/>
        <w:autoSpaceDE w:val="0"/>
        <w:autoSpaceDN w:val="0"/>
        <w:spacing w:before="76" w:after="0" w:line="240" w:lineRule="auto"/>
        <w:ind w:left="421" w:right="373"/>
        <w:jc w:val="center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</w:p>
    <w:p w:rsidR="00FE7570" w:rsidRDefault="00FE7570" w:rsidP="00FE7570">
      <w:pPr>
        <w:widowControl w:val="0"/>
        <w:autoSpaceDE w:val="0"/>
        <w:autoSpaceDN w:val="0"/>
        <w:spacing w:before="76" w:after="0" w:line="240" w:lineRule="auto"/>
        <w:ind w:left="421" w:right="373"/>
        <w:jc w:val="center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76" w:after="0" w:line="240" w:lineRule="auto"/>
        <w:ind w:left="421" w:right="373"/>
        <w:jc w:val="center"/>
        <w:outlineLvl w:val="2"/>
        <w:rPr>
          <w:rFonts w:ascii="Century Gothic" w:eastAsia="Times New Roman" w:hAnsi="Century Gothic" w:cs="Century Gothic"/>
          <w:b/>
          <w:bCs/>
          <w:sz w:val="24"/>
          <w:szCs w:val="24"/>
        </w:rPr>
      </w:pPr>
      <w:r w:rsidRPr="00FE7570">
        <w:rPr>
          <w:rFonts w:ascii="Century Gothic" w:eastAsia="Times New Roman" w:hAnsi="Century Gothic" w:cs="Century Gothic"/>
          <w:b/>
          <w:bCs/>
          <w:sz w:val="24"/>
          <w:szCs w:val="24"/>
        </w:rPr>
        <w:t xml:space="preserve">ГЛАВА 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4"/>
          <w:szCs w:val="24"/>
        </w:rPr>
        <w:t>IX</w:t>
      </w:r>
    </w:p>
    <w:p w:rsidR="00FE7570" w:rsidRPr="00FE7570" w:rsidRDefault="00FE7570" w:rsidP="00FE7570">
      <w:pPr>
        <w:widowControl w:val="0"/>
        <w:autoSpaceDE w:val="0"/>
        <w:autoSpaceDN w:val="0"/>
        <w:spacing w:before="274" w:after="0" w:line="240" w:lineRule="auto"/>
        <w:ind w:left="421" w:right="372"/>
        <w:jc w:val="center"/>
        <w:outlineLvl w:val="4"/>
        <w:rPr>
          <w:rFonts w:ascii="Century Gothic" w:eastAsia="Times New Roman" w:hAnsi="Century Gothic" w:cs="Century Gothic"/>
          <w:b/>
          <w:bCs/>
        </w:rPr>
      </w:pPr>
      <w:r w:rsidRPr="00FE7570">
        <w:rPr>
          <w:rFonts w:ascii="Century Gothic" w:eastAsia="Times New Roman" w:hAnsi="Century Gothic" w:cs="Century Gothic"/>
          <w:b/>
          <w:bCs/>
          <w:u w:val="single"/>
        </w:rPr>
        <w:t>ПЛАН</w:t>
      </w:r>
      <w:r w:rsidRPr="00FE7570">
        <w:rPr>
          <w:rFonts w:ascii="Century Gothic" w:eastAsia="Times New Roman" w:hAnsi="Century Gothic" w:cs="Century Gothic"/>
          <w:b/>
          <w:bCs/>
          <w:spacing w:val="-9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-5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ДЕЙНОСТИТЕ</w:t>
      </w:r>
      <w:r w:rsidRPr="00FE7570">
        <w:rPr>
          <w:rFonts w:ascii="Century Gothic" w:eastAsia="Times New Roman" w:hAnsi="Century Gothic" w:cs="Century Gothic"/>
          <w:b/>
          <w:bCs/>
          <w:spacing w:val="-6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ПО</w:t>
      </w:r>
      <w:r w:rsidRPr="00FE7570">
        <w:rPr>
          <w:rFonts w:ascii="Century Gothic" w:eastAsia="Times New Roman" w:hAnsi="Century Gothic" w:cs="Century Gothic"/>
          <w:b/>
          <w:bCs/>
          <w:spacing w:val="-4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ОПАЗВАНЕ</w:t>
      </w:r>
      <w:r w:rsidRPr="00FE7570">
        <w:rPr>
          <w:rFonts w:ascii="Century Gothic" w:eastAsia="Times New Roman" w:hAnsi="Century Gothic" w:cs="Century Gothic"/>
          <w:b/>
          <w:bCs/>
          <w:spacing w:val="-5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0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ГОРСКИТЕ</w:t>
      </w:r>
      <w:r w:rsidRPr="00FE7570">
        <w:rPr>
          <w:rFonts w:ascii="Century Gothic" w:eastAsia="Times New Roman" w:hAnsi="Century Gothic" w:cs="Century Gothic"/>
          <w:b/>
          <w:bCs/>
          <w:spacing w:val="-6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ТЕРИТОРИИ</w:t>
      </w:r>
      <w:r w:rsidRPr="00FE7570">
        <w:rPr>
          <w:rFonts w:ascii="Century Gothic" w:eastAsia="Times New Roman" w:hAnsi="Century Gothic" w:cs="Century Gothic"/>
          <w:b/>
          <w:bCs/>
          <w:spacing w:val="-8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u w:val="single"/>
        </w:rPr>
        <w:t>ОТ</w:t>
      </w:r>
      <w:r w:rsidRPr="00FE7570">
        <w:rPr>
          <w:rFonts w:ascii="Century Gothic" w:eastAsia="Times New Roman" w:hAnsi="Century Gothic" w:cs="Century Gothic"/>
          <w:b/>
          <w:bCs/>
          <w:spacing w:val="-6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u w:val="single"/>
        </w:rPr>
        <w:t>ПОЖАРИ</w:t>
      </w:r>
    </w:p>
    <w:p w:rsidR="00FE7570" w:rsidRPr="00FE7570" w:rsidRDefault="00FE7570" w:rsidP="00FE7570">
      <w:pPr>
        <w:widowControl w:val="0"/>
        <w:autoSpaceDE w:val="0"/>
        <w:autoSpaceDN w:val="0"/>
        <w:spacing w:before="23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09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противопожарни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мероприятия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планирани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съгласно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Наредба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№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18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07.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10. 2015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година,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инвентаризация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планиране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горските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територии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Република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България,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(Притурка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към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ДВ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бр.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82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2015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год.),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НАРЕДБА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№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8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11.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05.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2012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година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условията </w:t>
      </w:r>
      <w:r w:rsidRPr="00FE7570">
        <w:rPr>
          <w:rFonts w:ascii="Verdana" w:eastAsia="Times New Roman" w:hAnsi="Verdana" w:cs="Verdana"/>
          <w:sz w:val="20"/>
          <w:szCs w:val="20"/>
        </w:rPr>
        <w:t>и реда за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защита на горските територии</w:t>
      </w:r>
      <w:r w:rsidRPr="00FE7570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 пожари.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1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3"/>
        </w:numPr>
        <w:tabs>
          <w:tab w:val="left" w:pos="1104"/>
        </w:tabs>
        <w:autoSpaceDE w:val="0"/>
        <w:autoSpaceDN w:val="0"/>
        <w:spacing w:after="0" w:line="240" w:lineRule="auto"/>
        <w:ind w:left="1104" w:hanging="312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Досегашно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изпълнение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ПП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мероприятия</w:t>
      </w:r>
    </w:p>
    <w:p w:rsidR="00FE7570" w:rsidRPr="00FE7570" w:rsidRDefault="00FE7570" w:rsidP="00FE7570">
      <w:pPr>
        <w:widowControl w:val="0"/>
        <w:autoSpaceDE w:val="0"/>
        <w:autoSpaceDN w:val="0"/>
        <w:spacing w:before="24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07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Характера на растителността в района на стопанството, както и лесистостта на стопанството предполагат по-висока от средната за страната пожароопасност.Според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- Методиката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определяне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риска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горски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пожари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територията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страната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нуждите на мярка 8 „Инвестиции в горските територии- развитие и подобряване на жизнеспособността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горите“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ПРСР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(2014-</w:t>
      </w:r>
      <w:smartTag w:uri="urn:schemas-microsoft-com:office:smarttags" w:element="metricconverter">
        <w:smartTagPr>
          <w:attr w:name="ProductID" w:val="2020 г"/>
        </w:smartTagPr>
        <w:r w:rsidRPr="00FE7570">
          <w:rPr>
            <w:rFonts w:ascii="Verdana" w:eastAsia="Times New Roman" w:hAnsi="Verdana" w:cs="Verdana"/>
            <w:sz w:val="20"/>
            <w:szCs w:val="20"/>
          </w:rPr>
          <w:t>2020</w:t>
        </w:r>
        <w:r w:rsidRPr="00FE7570">
          <w:rPr>
            <w:rFonts w:ascii="Verdana" w:eastAsia="Times New Roman" w:hAnsi="Verdana" w:cs="Verdana"/>
            <w:spacing w:val="-12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z w:val="20"/>
            <w:szCs w:val="20"/>
          </w:rPr>
          <w:t>г</w:t>
        </w:r>
      </w:smartTag>
      <w:r w:rsidRPr="00FE7570">
        <w:rPr>
          <w:rFonts w:ascii="Verdana" w:eastAsia="Times New Roman" w:hAnsi="Verdana" w:cs="Verdana"/>
          <w:sz w:val="20"/>
          <w:szCs w:val="20"/>
        </w:rPr>
        <w:t>.),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област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Монтана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определена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със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 xml:space="preserve">среден риск </w:t>
      </w:r>
      <w:r w:rsidRPr="00FE7570">
        <w:rPr>
          <w:rFonts w:ascii="Verdana" w:eastAsia="Times New Roman" w:hAnsi="Verdana" w:cs="Verdana"/>
          <w:sz w:val="20"/>
          <w:szCs w:val="20"/>
        </w:rPr>
        <w:t>на пожароопасност.</w:t>
      </w:r>
    </w:p>
    <w:p w:rsidR="00FE7570" w:rsidRPr="00FE7570" w:rsidRDefault="00FE7570" w:rsidP="00FE7570">
      <w:pPr>
        <w:widowControl w:val="0"/>
        <w:autoSpaceDE w:val="0"/>
        <w:autoSpaceDN w:val="0"/>
        <w:spacing w:before="9" w:after="0" w:line="240" w:lineRule="auto"/>
        <w:ind w:left="167" w:right="115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Разпределението на пожарите за периода по брой, площи и засегнати територии е показано в следващата таблица.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Verdana" w:eastAsia="Times New Roman" w:hAnsi="Verdana" w:cs="Verdana"/>
          <w:sz w:val="20"/>
          <w:szCs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6"/>
        <w:gridCol w:w="1401"/>
        <w:gridCol w:w="1190"/>
        <w:gridCol w:w="1540"/>
        <w:gridCol w:w="1266"/>
        <w:gridCol w:w="1256"/>
      </w:tblGrid>
      <w:tr w:rsidR="00FE7570" w:rsidRPr="00FE7570" w:rsidTr="00FE7570">
        <w:trPr>
          <w:trHeight w:val="441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17" w:after="0" w:line="204" w:lineRule="exact"/>
              <w:ind w:right="70"/>
              <w:jc w:val="right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 xml:space="preserve">брой </w:t>
            </w: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>пожари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0" w:lineRule="exact"/>
              <w:ind w:left="140" w:hanging="15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>засегната площ/дка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0" w:lineRule="exact"/>
              <w:ind w:left="375" w:right="220" w:firstLine="148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4"/>
                <w:sz w:val="18"/>
              </w:rPr>
              <w:t xml:space="preserve">площ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вид</w:t>
            </w:r>
            <w:r w:rsidRPr="00FE7570">
              <w:rPr>
                <w:rFonts w:ascii="Century Gothic" w:eastAsia="Times New Roman" w:hAnsi="Century Gothic" w:cs="Arial"/>
                <w:b/>
                <w:spacing w:val="-13"/>
                <w:sz w:val="18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гора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7" w:lineRule="exact"/>
              <w:ind w:left="14" w:right="6"/>
              <w:jc w:val="center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>Собств.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0" w:lineRule="exact"/>
              <w:ind w:left="324" w:right="304" w:firstLine="52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4"/>
                <w:sz w:val="18"/>
              </w:rPr>
              <w:t xml:space="preserve">площ </w:t>
            </w: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>собст.</w:t>
            </w:r>
          </w:p>
        </w:tc>
      </w:tr>
      <w:tr w:rsidR="00FE7570" w:rsidRPr="00FE7570" w:rsidTr="00FE7570">
        <w:trPr>
          <w:trHeight w:val="297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left="71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иглолистна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right="54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5"/>
                <w:sz w:val="18"/>
              </w:rPr>
              <w:t>24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right="48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4"/>
                <w:sz w:val="18"/>
              </w:rPr>
              <w:t>3751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right="48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5"/>
                <w:sz w:val="18"/>
              </w:rPr>
              <w:t>926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14" w:right="5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държавна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left="18"/>
              <w:jc w:val="center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4"/>
                <w:sz w:val="18"/>
              </w:rPr>
              <w:t>4300</w:t>
            </w:r>
          </w:p>
        </w:tc>
      </w:tr>
      <w:tr w:rsidR="00FE7570" w:rsidRPr="00FE7570" w:rsidTr="00FE7570">
        <w:trPr>
          <w:trHeight w:val="302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left="71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широколистна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right="54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10"/>
                <w:sz w:val="18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right="48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4"/>
                <w:sz w:val="18"/>
              </w:rPr>
              <w:t>1169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right="48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4"/>
                <w:sz w:val="18"/>
              </w:rPr>
              <w:t>3884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14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недържавна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left="18" w:right="5"/>
              <w:jc w:val="center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5"/>
                <w:sz w:val="18"/>
              </w:rPr>
              <w:t>511</w:t>
            </w:r>
          </w:p>
        </w:tc>
      </w:tr>
      <w:tr w:rsidR="00FE7570" w:rsidRPr="00FE7570" w:rsidTr="00FE7570">
        <w:trPr>
          <w:trHeight w:val="297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left="71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lastRenderedPageBreak/>
              <w:t>друга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right="54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10"/>
                <w:sz w:val="18"/>
              </w:rPr>
              <w:t>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right="53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10"/>
                <w:sz w:val="18"/>
              </w:rPr>
              <w:t>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right="48"/>
              <w:jc w:val="right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5"/>
                <w:sz w:val="18"/>
              </w:rPr>
              <w:t>110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Arial" w:cs="Arial"/>
                <w:sz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3" w:after="0" w:line="204" w:lineRule="exact"/>
              <w:ind w:left="18" w:right="5"/>
              <w:jc w:val="center"/>
              <w:rPr>
                <w:rFonts w:ascii="Verdana" w:eastAsia="Times New Roman" w:hAnsi="Arial" w:cs="Arial"/>
                <w:sz w:val="18"/>
              </w:rPr>
            </w:pPr>
            <w:r w:rsidRPr="00FE7570">
              <w:rPr>
                <w:rFonts w:ascii="Verdana" w:eastAsia="Times New Roman" w:hAnsi="Arial" w:cs="Arial"/>
                <w:spacing w:val="-10"/>
                <w:sz w:val="18"/>
              </w:rPr>
              <w:t>0</w:t>
            </w:r>
          </w:p>
        </w:tc>
      </w:tr>
      <w:tr w:rsidR="00FE7570" w:rsidRPr="00FE7570" w:rsidTr="00FE7570">
        <w:trPr>
          <w:trHeight w:val="301"/>
        </w:trPr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left="71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4"/>
                <w:sz w:val="18"/>
              </w:rPr>
              <w:t>ОБЩО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right="52"/>
              <w:jc w:val="right"/>
              <w:rPr>
                <w:rFonts w:ascii="Century Gothic" w:eastAsia="Times New Roman" w:hAnsi="Arial" w:cs="Arial"/>
                <w:b/>
                <w:sz w:val="18"/>
              </w:rPr>
            </w:pPr>
            <w:r w:rsidRPr="00FE7570">
              <w:rPr>
                <w:rFonts w:ascii="Century Gothic" w:eastAsia="Times New Roman" w:hAnsi="Arial" w:cs="Arial"/>
                <w:b/>
                <w:spacing w:val="-5"/>
                <w:sz w:val="18"/>
              </w:rPr>
              <w:t>25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right="52"/>
              <w:jc w:val="right"/>
              <w:rPr>
                <w:rFonts w:ascii="Century Gothic" w:eastAsia="Times New Roman" w:hAnsi="Arial" w:cs="Arial"/>
                <w:b/>
                <w:sz w:val="18"/>
              </w:rPr>
            </w:pPr>
            <w:r w:rsidRPr="00FE7570">
              <w:rPr>
                <w:rFonts w:ascii="Century Gothic" w:eastAsia="Times New Roman" w:hAnsi="Arial" w:cs="Arial"/>
                <w:b/>
                <w:spacing w:val="-4"/>
                <w:sz w:val="18"/>
              </w:rPr>
              <w:t>4920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right="51"/>
              <w:jc w:val="right"/>
              <w:rPr>
                <w:rFonts w:ascii="Century Gothic" w:eastAsia="Times New Roman" w:hAnsi="Arial" w:cs="Arial"/>
                <w:b/>
                <w:sz w:val="18"/>
              </w:rPr>
            </w:pPr>
            <w:r w:rsidRPr="00FE7570">
              <w:rPr>
                <w:rFonts w:ascii="Century Gothic" w:eastAsia="Times New Roman" w:hAnsi="Arial" w:cs="Arial"/>
                <w:b/>
                <w:spacing w:val="-4"/>
                <w:sz w:val="18"/>
              </w:rPr>
              <w:t>4920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40" w:lineRule="auto"/>
              <w:ind w:left="14"/>
              <w:jc w:val="center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4"/>
                <w:sz w:val="18"/>
              </w:rPr>
              <w:t>ОБЩО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78" w:after="0" w:line="204" w:lineRule="exact"/>
              <w:ind w:left="18" w:right="9"/>
              <w:jc w:val="center"/>
              <w:rPr>
                <w:rFonts w:ascii="Century Gothic" w:eastAsia="Times New Roman" w:hAnsi="Arial" w:cs="Arial"/>
                <w:b/>
                <w:sz w:val="18"/>
              </w:rPr>
            </w:pPr>
            <w:r w:rsidRPr="00FE7570">
              <w:rPr>
                <w:rFonts w:ascii="Century Gothic" w:eastAsia="Times New Roman" w:hAnsi="Arial" w:cs="Arial"/>
                <w:b/>
                <w:spacing w:val="-4"/>
                <w:sz w:val="18"/>
              </w:rPr>
              <w:t>4811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2" w:lineRule="auto"/>
        <w:ind w:left="167" w:right="107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Пожарите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средно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периода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2,5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бр,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със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засегната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49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ср.год.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засегнатите </w:t>
      </w:r>
      <w:r w:rsidRPr="00FE7570">
        <w:rPr>
          <w:rFonts w:ascii="Verdana" w:eastAsia="Times New Roman" w:hAnsi="Verdana" w:cs="Verdana"/>
          <w:sz w:val="20"/>
          <w:szCs w:val="20"/>
        </w:rPr>
        <w:t>гори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преобладаващо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широколистни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79%,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иглолистни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19%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други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2%.</w:t>
      </w:r>
      <w:r w:rsidRPr="00FE7570">
        <w:rPr>
          <w:rFonts w:ascii="Verdana" w:eastAsia="Times New Roman" w:hAnsi="Verdana" w:cs="Verdana"/>
          <w:spacing w:val="2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Засегнатите площи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 пожарите са предимно държавна собственост – 89%,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недържавна собственост -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11%.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пожари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низови,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изключение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един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пожар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2019</w:t>
        </w:r>
        <w:r w:rsidRPr="00FE7570">
          <w:rPr>
            <w:rFonts w:ascii="Verdana" w:eastAsia="Times New Roman" w:hAnsi="Verdana" w:cs="Verdana"/>
            <w:spacing w:val="-13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г</w:t>
        </w:r>
      </w:smartTag>
      <w:r w:rsidRPr="00FE7570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18,5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ха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– </w:t>
      </w:r>
      <w:r w:rsidRPr="00FE7570">
        <w:rPr>
          <w:rFonts w:ascii="Verdana" w:eastAsia="Times New Roman" w:hAnsi="Verdana" w:cs="Verdana"/>
          <w:sz w:val="20"/>
          <w:szCs w:val="20"/>
        </w:rPr>
        <w:t>върхов. Причина всички тях е била отбелязана – небрежност. От тези данни може да се направи извода, че пожарите имат случаен характер (поради небрежност) и тяхната превенция е основното средство за борба с тях. Необходимо е да се актуализират оперативните планове за пожарна безопасност за всички горски собственици и извършващите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дейности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ГТ.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Преобладават,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засегнати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широколистни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гори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държавна собственост,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поради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преобладаващите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държавни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района,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характеристиката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им.</w:t>
      </w:r>
    </w:p>
    <w:p w:rsidR="00FE7570" w:rsidRPr="00FE7570" w:rsidRDefault="00FE7570" w:rsidP="00FE7570">
      <w:pPr>
        <w:widowControl w:val="0"/>
        <w:autoSpaceDE w:val="0"/>
        <w:autoSpaceDN w:val="0"/>
        <w:spacing w:before="2" w:after="0" w:line="240" w:lineRule="auto"/>
        <w:ind w:left="167" w:right="109" w:firstLine="566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Определеният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среден</w:t>
      </w:r>
      <w:r w:rsidRPr="00FE7570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риск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пожароопасност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потвърждава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този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кратък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анализ 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сличилите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пожари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ГТ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границите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ТП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ДГС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Чипровци.</w:t>
      </w: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7" w:lineRule="auto"/>
        <w:ind w:left="167" w:firstLine="624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Изпълнението на предвидените мероприятия по данни от оперативните планове на стопанството се вижда от следващата таблица.</w:t>
      </w:r>
    </w:p>
    <w:p w:rsid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19"/>
          <w:szCs w:val="20"/>
        </w:rPr>
      </w:pPr>
    </w:p>
    <w:p w:rsid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19"/>
          <w:szCs w:val="20"/>
        </w:rPr>
      </w:pPr>
    </w:p>
    <w:p w:rsid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19"/>
          <w:szCs w:val="20"/>
        </w:rPr>
      </w:pPr>
    </w:p>
    <w:p w:rsid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19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19"/>
          <w:szCs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9"/>
        <w:gridCol w:w="2913"/>
        <w:gridCol w:w="2438"/>
      </w:tblGrid>
      <w:tr w:rsidR="00FE7570" w:rsidRPr="00FE7570" w:rsidTr="00FE7570">
        <w:trPr>
          <w:trHeight w:val="66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ind w:left="945" w:hanging="183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>Противопожарно мероприятие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ind w:left="278" w:right="224" w:firstLine="201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 xml:space="preserve">Против.мероприятие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по</w:t>
            </w:r>
            <w:r w:rsidRPr="00FE7570">
              <w:rPr>
                <w:rFonts w:ascii="Century Gothic" w:eastAsia="Times New Roman" w:hAnsi="Century Gothic" w:cs="Arial"/>
                <w:b/>
                <w:spacing w:val="-11"/>
                <w:sz w:val="18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ЛУП</w:t>
            </w:r>
            <w:r w:rsidRPr="00FE7570">
              <w:rPr>
                <w:rFonts w:ascii="Century Gothic" w:eastAsia="Times New Roman" w:hAnsi="Century Gothic" w:cs="Arial"/>
                <w:b/>
                <w:spacing w:val="-12"/>
                <w:sz w:val="18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за</w:t>
            </w:r>
            <w:r w:rsidRPr="00FE7570">
              <w:rPr>
                <w:rFonts w:ascii="Century Gothic" w:eastAsia="Times New Roman" w:hAnsi="Century Gothic" w:cs="Arial"/>
                <w:b/>
                <w:spacing w:val="-13"/>
                <w:sz w:val="18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десетилетието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0" w:lineRule="exact"/>
              <w:ind w:left="187" w:right="174" w:hanging="6"/>
              <w:jc w:val="center"/>
              <w:rPr>
                <w:rFonts w:ascii="Century Gothic" w:eastAsia="Times New Roman" w:hAnsi="Century Gothic" w:cs="Arial"/>
                <w:b/>
                <w:sz w:val="18"/>
              </w:rPr>
            </w:pP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Изпълнено в нач. на ревизионния</w:t>
            </w:r>
            <w:r w:rsidRPr="00FE7570">
              <w:rPr>
                <w:rFonts w:ascii="Century Gothic" w:eastAsia="Times New Roman" w:hAnsi="Century Gothic" w:cs="Arial"/>
                <w:b/>
                <w:spacing w:val="-13"/>
                <w:sz w:val="18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z w:val="18"/>
              </w:rPr>
              <w:t>период</w:t>
            </w:r>
            <w:r w:rsidRPr="00FE7570">
              <w:rPr>
                <w:rFonts w:ascii="Century Gothic" w:eastAsia="Times New Roman" w:hAnsi="Century Gothic" w:cs="Arial"/>
                <w:b/>
                <w:spacing w:val="-11"/>
                <w:sz w:val="18"/>
              </w:rPr>
              <w:t xml:space="preserve"> </w:t>
            </w:r>
            <w:r w:rsidRPr="00FE7570">
              <w:rPr>
                <w:rFonts w:ascii="Century Gothic" w:eastAsia="Times New Roman" w:hAnsi="Century Gothic" w:cs="Arial"/>
                <w:b/>
                <w:spacing w:val="-95"/>
                <w:sz w:val="18"/>
              </w:rPr>
              <w:t>с</w:t>
            </w:r>
            <w:r w:rsidRPr="00FE7570">
              <w:rPr>
                <w:rFonts w:ascii="Century Gothic" w:eastAsia="Times New Roman" w:hAnsi="Century Gothic" w:cs="Arial"/>
                <w:b/>
                <w:spacing w:val="-2"/>
                <w:sz w:val="18"/>
              </w:rPr>
              <w:t xml:space="preserve"> натрупване</w:t>
            </w:r>
          </w:p>
        </w:tc>
      </w:tr>
      <w:tr w:rsidR="00FE7570" w:rsidRPr="00FE7570" w:rsidTr="00FE7570">
        <w:trPr>
          <w:trHeight w:val="22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199" w:lineRule="exact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4"/>
                <w:sz w:val="18"/>
              </w:rPr>
              <w:t>1.Бариерни</w:t>
            </w:r>
            <w:r w:rsidRPr="00FE7570">
              <w:rPr>
                <w:rFonts w:ascii="Verdana" w:eastAsia="Times New Roman" w:hAnsi="Verdana" w:cs="Arial"/>
                <w:spacing w:val="-3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прегради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199" w:lineRule="exact"/>
              <w:ind w:left="60"/>
              <w:jc w:val="center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 км"/>
              </w:smartTagPr>
              <w:r w:rsidRPr="00FE7570">
                <w:rPr>
                  <w:rFonts w:ascii="Verdana" w:eastAsia="Times New Roman" w:hAnsi="Verdana" w:cs="Arial"/>
                  <w:w w:val="85"/>
                  <w:sz w:val="18"/>
                </w:rPr>
                <w:t>0</w:t>
              </w:r>
              <w:r w:rsidRPr="00FE7570">
                <w:rPr>
                  <w:rFonts w:ascii="Verdana" w:eastAsia="Times New Roman" w:hAnsi="Verdana" w:cs="Arial"/>
                  <w:spacing w:val="-4"/>
                  <w:w w:val="85"/>
                  <w:sz w:val="18"/>
                </w:rPr>
                <w:t xml:space="preserve"> </w:t>
              </w:r>
              <w:r w:rsidRPr="00FE7570">
                <w:rPr>
                  <w:rFonts w:ascii="Verdana" w:eastAsia="Times New Roman" w:hAnsi="Verdana" w:cs="Arial"/>
                  <w:spacing w:val="-5"/>
                  <w:sz w:val="18"/>
                </w:rPr>
                <w:t>км</w:t>
              </w:r>
            </w:smartTag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199" w:lineRule="exact"/>
              <w:ind w:left="13"/>
              <w:jc w:val="center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 км"/>
              </w:smartTagPr>
              <w:r w:rsidRPr="00FE7570">
                <w:rPr>
                  <w:rFonts w:ascii="Verdana" w:eastAsia="Times New Roman" w:hAnsi="Verdana" w:cs="Arial"/>
                  <w:w w:val="90"/>
                  <w:sz w:val="18"/>
                </w:rPr>
                <w:t>0</w:t>
              </w:r>
              <w:r w:rsidRPr="00FE7570">
                <w:rPr>
                  <w:rFonts w:ascii="Verdana" w:eastAsia="Times New Roman" w:hAnsi="Verdana" w:cs="Arial"/>
                  <w:spacing w:val="-7"/>
                  <w:w w:val="90"/>
                  <w:sz w:val="18"/>
                </w:rPr>
                <w:t xml:space="preserve"> </w:t>
              </w:r>
              <w:r w:rsidRPr="00FE7570">
                <w:rPr>
                  <w:rFonts w:ascii="Verdana" w:eastAsia="Times New Roman" w:hAnsi="Verdana" w:cs="Arial"/>
                  <w:spacing w:val="-5"/>
                  <w:sz w:val="18"/>
                </w:rPr>
                <w:t>км</w:t>
              </w:r>
            </w:smartTag>
          </w:p>
        </w:tc>
      </w:tr>
      <w:tr w:rsidR="00FE7570" w:rsidRPr="00FE7570" w:rsidTr="00FE7570">
        <w:trPr>
          <w:trHeight w:val="21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7"/>
                <w:sz w:val="18"/>
              </w:rPr>
              <w:t>2.Лесокултурни</w:t>
            </w:r>
            <w:r w:rsidRPr="00FE7570">
              <w:rPr>
                <w:rFonts w:ascii="Verdana" w:eastAsia="Times New Roman" w:hAnsi="Verdana" w:cs="Arial"/>
                <w:spacing w:val="5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прегради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228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 км"/>
              </w:smartTagPr>
              <w:r w:rsidRPr="00FE7570">
                <w:rPr>
                  <w:rFonts w:ascii="Verdana" w:eastAsia="Times New Roman" w:hAnsi="Verdana" w:cs="Arial"/>
                  <w:sz w:val="18"/>
                </w:rPr>
                <w:t>0</w:t>
              </w:r>
              <w:r w:rsidRPr="00FE7570">
                <w:rPr>
                  <w:rFonts w:ascii="Verdana" w:eastAsia="Times New Roman" w:hAnsi="Verdana" w:cs="Arial"/>
                  <w:spacing w:val="22"/>
                  <w:sz w:val="18"/>
                </w:rPr>
                <w:t xml:space="preserve"> </w:t>
              </w:r>
              <w:r w:rsidRPr="00FE7570">
                <w:rPr>
                  <w:rFonts w:ascii="Verdana" w:eastAsia="Times New Roman" w:hAnsi="Verdana" w:cs="Arial"/>
                  <w:spacing w:val="-5"/>
                  <w:sz w:val="18"/>
                </w:rPr>
                <w:t>км</w:t>
              </w:r>
            </w:smartTag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3" w:right="4"/>
              <w:jc w:val="center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 км"/>
              </w:smartTagPr>
              <w:r w:rsidRPr="00FE7570">
                <w:rPr>
                  <w:rFonts w:ascii="Verdana" w:eastAsia="Times New Roman" w:hAnsi="Verdana" w:cs="Arial"/>
                  <w:w w:val="90"/>
                  <w:sz w:val="18"/>
                </w:rPr>
                <w:t>0</w:t>
              </w:r>
              <w:r w:rsidRPr="00FE7570">
                <w:rPr>
                  <w:rFonts w:ascii="Verdana" w:eastAsia="Times New Roman" w:hAnsi="Verdana" w:cs="Arial"/>
                  <w:spacing w:val="-7"/>
                  <w:w w:val="90"/>
                  <w:sz w:val="18"/>
                </w:rPr>
                <w:t xml:space="preserve"> </w:t>
              </w:r>
              <w:r w:rsidRPr="00FE7570">
                <w:rPr>
                  <w:rFonts w:ascii="Verdana" w:eastAsia="Times New Roman" w:hAnsi="Verdana" w:cs="Arial"/>
                  <w:spacing w:val="-5"/>
                  <w:sz w:val="18"/>
                </w:rPr>
                <w:t>км</w:t>
              </w:r>
            </w:smartTag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.</w:t>
            </w:r>
          </w:p>
        </w:tc>
      </w:tr>
      <w:tr w:rsidR="00FE7570" w:rsidRPr="00FE7570" w:rsidTr="00FE7570">
        <w:trPr>
          <w:trHeight w:val="21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4"/>
                <w:sz w:val="18"/>
              </w:rPr>
              <w:t>3.Минерализовани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4"/>
                <w:sz w:val="18"/>
              </w:rPr>
              <w:t>ивици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60" w:right="57"/>
              <w:jc w:val="center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0 км"/>
              </w:smartTagPr>
              <w:r w:rsidRPr="00FE7570">
                <w:rPr>
                  <w:rFonts w:ascii="Verdana" w:eastAsia="Times New Roman" w:hAnsi="Verdana" w:cs="Arial"/>
                  <w:w w:val="90"/>
                  <w:sz w:val="18"/>
                </w:rPr>
                <w:t>0</w:t>
              </w:r>
              <w:r w:rsidRPr="00FE7570">
                <w:rPr>
                  <w:rFonts w:ascii="Verdana" w:eastAsia="Times New Roman" w:hAnsi="Verdana" w:cs="Arial"/>
                  <w:spacing w:val="-7"/>
                  <w:w w:val="90"/>
                  <w:sz w:val="18"/>
                </w:rPr>
                <w:t xml:space="preserve"> </w:t>
              </w:r>
              <w:r w:rsidRPr="00FE7570">
                <w:rPr>
                  <w:rFonts w:ascii="Verdana" w:eastAsia="Times New Roman" w:hAnsi="Verdana" w:cs="Arial"/>
                  <w:spacing w:val="-5"/>
                  <w:sz w:val="18"/>
                </w:rPr>
                <w:t>км</w:t>
              </w:r>
            </w:smartTag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3" w:right="1"/>
              <w:jc w:val="center"/>
              <w:rPr>
                <w:rFonts w:ascii="Verdana" w:eastAsia="Times New Roman" w:hAnsi="Verdana" w:cs="Arial"/>
                <w:sz w:val="18"/>
              </w:rPr>
            </w:pPr>
            <w:smartTag w:uri="urn:schemas-microsoft-com:office:smarttags" w:element="metricconverter">
              <w:smartTagPr>
                <w:attr w:name="ProductID" w:val="11,9 км"/>
              </w:smartTagPr>
              <w:r w:rsidRPr="00FE7570">
                <w:rPr>
                  <w:rFonts w:ascii="Verdana" w:eastAsia="Times New Roman" w:hAnsi="Verdana" w:cs="Arial"/>
                  <w:w w:val="90"/>
                  <w:sz w:val="18"/>
                </w:rPr>
                <w:t>11,9</w:t>
              </w:r>
              <w:r w:rsidRPr="00FE7570">
                <w:rPr>
                  <w:rFonts w:ascii="Verdana" w:eastAsia="Times New Roman" w:hAnsi="Verdana" w:cs="Arial"/>
                  <w:spacing w:val="-3"/>
                  <w:w w:val="90"/>
                  <w:sz w:val="18"/>
                </w:rPr>
                <w:t xml:space="preserve"> </w:t>
              </w:r>
              <w:r w:rsidRPr="00FE7570">
                <w:rPr>
                  <w:rFonts w:ascii="Verdana" w:eastAsia="Times New Roman" w:hAnsi="Verdana" w:cs="Arial"/>
                  <w:w w:val="90"/>
                  <w:sz w:val="18"/>
                </w:rPr>
                <w:t>км</w:t>
              </w:r>
            </w:smartTag>
            <w:r w:rsidRPr="00FE7570">
              <w:rPr>
                <w:rFonts w:ascii="Verdana" w:eastAsia="Times New Roman" w:hAnsi="Verdana" w:cs="Arial"/>
                <w:w w:val="90"/>
                <w:sz w:val="18"/>
              </w:rPr>
              <w:t>.</w:t>
            </w:r>
            <w:r w:rsidRPr="00FE7570">
              <w:rPr>
                <w:rFonts w:ascii="Verdana" w:eastAsia="Times New Roman" w:hAnsi="Verdana" w:cs="Arial"/>
                <w:spacing w:val="-5"/>
                <w:w w:val="90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w w:val="90"/>
                <w:sz w:val="18"/>
              </w:rPr>
              <w:t>поддържани</w:t>
            </w:r>
          </w:p>
        </w:tc>
      </w:tr>
      <w:tr w:rsidR="00FE7570" w:rsidRPr="00FE7570" w:rsidTr="00FE7570">
        <w:trPr>
          <w:trHeight w:val="503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2" w:lineRule="auto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z w:val="18"/>
              </w:rPr>
              <w:t>4.Предупредителни</w:t>
            </w:r>
            <w:r w:rsidRPr="00FE7570">
              <w:rPr>
                <w:rFonts w:ascii="Verdana" w:eastAsia="Times New Roman" w:hAnsi="Verdana" w:cs="Arial"/>
                <w:spacing w:val="28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18"/>
              </w:rPr>
              <w:t>плакати</w:t>
            </w:r>
            <w:r w:rsidRPr="00FE7570">
              <w:rPr>
                <w:rFonts w:ascii="Verdana" w:eastAsia="Times New Roman" w:hAnsi="Verdana" w:cs="Arial"/>
                <w:spacing w:val="32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18"/>
              </w:rPr>
              <w:t xml:space="preserve">и 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табели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60" w:right="53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w w:val="85"/>
                <w:sz w:val="18"/>
              </w:rPr>
              <w:t>150</w:t>
            </w:r>
            <w:r w:rsidRPr="00FE7570">
              <w:rPr>
                <w:rFonts w:ascii="Verdana" w:eastAsia="Times New Roman" w:hAnsi="Verdana" w:cs="Arial"/>
                <w:spacing w:val="-3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бр.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13" w:right="9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w w:val="85"/>
                <w:sz w:val="18"/>
              </w:rPr>
              <w:t>150</w:t>
            </w:r>
            <w:r w:rsidRPr="00FE7570">
              <w:rPr>
                <w:rFonts w:ascii="Verdana" w:eastAsia="Times New Roman" w:hAnsi="Verdana" w:cs="Arial"/>
                <w:spacing w:val="-3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бр.</w:t>
            </w:r>
          </w:p>
        </w:tc>
      </w:tr>
      <w:tr w:rsidR="00FE7570" w:rsidRPr="00FE7570" w:rsidTr="00FE7570">
        <w:trPr>
          <w:trHeight w:val="49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2" w:lineRule="auto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5.Депо</w:t>
            </w:r>
            <w:r w:rsidRPr="00FE7570">
              <w:rPr>
                <w:rFonts w:ascii="Verdana" w:eastAsia="Times New Roman" w:hAnsi="Verdana" w:cs="Arial"/>
                <w:spacing w:val="-15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за</w:t>
            </w:r>
            <w:r w:rsidRPr="00FE7570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противопожарен инвентар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60" w:right="52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z w:val="18"/>
              </w:rPr>
              <w:t>3</w:t>
            </w:r>
            <w:r w:rsidRPr="00FE7570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18"/>
              </w:rPr>
              <w:t>бр.</w:t>
            </w:r>
            <w:r w:rsidRPr="00FE7570">
              <w:rPr>
                <w:rFonts w:ascii="Verdana" w:eastAsia="Times New Roman" w:hAnsi="Verdana" w:cs="Arial"/>
                <w:spacing w:val="3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18"/>
              </w:rPr>
              <w:t>–</w:t>
            </w:r>
            <w:r w:rsidRPr="00FE7570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z w:val="18"/>
              </w:rPr>
              <w:t>за</w:t>
            </w:r>
            <w:r w:rsidRPr="00FE7570">
              <w:rPr>
                <w:rFonts w:ascii="Verdana" w:eastAsia="Times New Roman" w:hAnsi="Verdana" w:cs="Arial"/>
                <w:spacing w:val="-16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дооборудване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13" w:right="5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8"/>
                <w:sz w:val="18"/>
              </w:rPr>
              <w:t>2</w:t>
            </w:r>
            <w:r w:rsidRPr="00FE7570">
              <w:rPr>
                <w:rFonts w:ascii="Verdana" w:eastAsia="Times New Roman" w:hAnsi="Verdana" w:cs="Arial"/>
                <w:spacing w:val="-10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18"/>
              </w:rPr>
              <w:t>бр.</w:t>
            </w:r>
            <w:r w:rsidRPr="00FE7570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18"/>
              </w:rPr>
              <w:t>-</w:t>
            </w:r>
            <w:r w:rsidRPr="00FE7570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8"/>
                <w:sz w:val="18"/>
              </w:rPr>
              <w:t>дооборудвани</w:t>
            </w:r>
          </w:p>
        </w:tc>
      </w:tr>
      <w:tr w:rsidR="00FE7570" w:rsidRPr="00FE7570" w:rsidTr="00FE7570">
        <w:trPr>
          <w:trHeight w:val="273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6.Пожаронаблюдателни</w:t>
            </w:r>
            <w:r w:rsidRPr="00FE7570">
              <w:rPr>
                <w:rFonts w:ascii="Verdana" w:eastAsia="Times New Roman" w:hAnsi="Verdana" w:cs="Arial"/>
                <w:spacing w:val="-12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4"/>
                <w:sz w:val="18"/>
              </w:rPr>
              <w:t>кули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60" w:right="52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w w:val="90"/>
                <w:sz w:val="18"/>
              </w:rPr>
              <w:t>2</w:t>
            </w:r>
            <w:r w:rsidRPr="00FE7570">
              <w:rPr>
                <w:rFonts w:ascii="Verdana" w:eastAsia="Times New Roman" w:hAnsi="Verdana" w:cs="Arial"/>
                <w:spacing w:val="-7"/>
                <w:w w:val="90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бр.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15" w:lineRule="exact"/>
              <w:ind w:left="13" w:right="9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w w:val="90"/>
                <w:sz w:val="18"/>
              </w:rPr>
              <w:t>1</w:t>
            </w:r>
            <w:r w:rsidRPr="00FE7570">
              <w:rPr>
                <w:rFonts w:ascii="Verdana" w:eastAsia="Times New Roman" w:hAnsi="Verdana" w:cs="Arial"/>
                <w:spacing w:val="-7"/>
                <w:w w:val="90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бр.</w:t>
            </w:r>
          </w:p>
        </w:tc>
      </w:tr>
      <w:tr w:rsidR="00FE7570" w:rsidRPr="00FE7570" w:rsidTr="00FE7570">
        <w:trPr>
          <w:trHeight w:val="21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05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spacing w:val="-2"/>
                <w:sz w:val="18"/>
              </w:rPr>
              <w:t>7.Водоизточници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60" w:right="52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w w:val="90"/>
                <w:sz w:val="18"/>
              </w:rPr>
              <w:t>2</w:t>
            </w:r>
            <w:r w:rsidRPr="00FE7570">
              <w:rPr>
                <w:rFonts w:ascii="Verdana" w:eastAsia="Times New Roman" w:hAnsi="Verdana" w:cs="Arial"/>
                <w:spacing w:val="-7"/>
                <w:w w:val="90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бр.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196" w:lineRule="exact"/>
              <w:ind w:left="13" w:right="9"/>
              <w:jc w:val="center"/>
              <w:rPr>
                <w:rFonts w:ascii="Verdana" w:eastAsia="Times New Roman" w:hAnsi="Verdana" w:cs="Arial"/>
                <w:sz w:val="18"/>
              </w:rPr>
            </w:pPr>
            <w:r w:rsidRPr="00FE7570">
              <w:rPr>
                <w:rFonts w:ascii="Verdana" w:eastAsia="Times New Roman" w:hAnsi="Verdana" w:cs="Arial"/>
                <w:w w:val="90"/>
                <w:sz w:val="18"/>
              </w:rPr>
              <w:t>2</w:t>
            </w:r>
            <w:r w:rsidRPr="00FE7570">
              <w:rPr>
                <w:rFonts w:ascii="Verdana" w:eastAsia="Times New Roman" w:hAnsi="Verdana" w:cs="Arial"/>
                <w:spacing w:val="-7"/>
                <w:w w:val="90"/>
                <w:sz w:val="18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5"/>
                <w:sz w:val="18"/>
              </w:rPr>
              <w:t>бр.</w:t>
            </w:r>
          </w:p>
        </w:tc>
      </w:tr>
    </w:tbl>
    <w:p w:rsidR="00FE7570" w:rsidRPr="00FE7570" w:rsidRDefault="00FE7570" w:rsidP="00FE7570">
      <w:pPr>
        <w:spacing w:after="0" w:line="196" w:lineRule="exact"/>
        <w:jc w:val="center"/>
        <w:rPr>
          <w:rFonts w:ascii="Times New Roman" w:eastAsia="SimSun" w:hAnsi="Times New Roman" w:cs="Times New Roman"/>
          <w:noProof/>
          <w:sz w:val="18"/>
          <w:szCs w:val="24"/>
          <w:lang w:eastAsia="zh-CN"/>
        </w:rPr>
        <w:sectPr w:rsidR="00FE7570" w:rsidRPr="00FE7570">
          <w:pgSz w:w="11910" w:h="16840"/>
          <w:pgMar w:top="720" w:right="1020" w:bottom="1120" w:left="1080" w:header="0" w:footer="923" w:gutter="0"/>
          <w:cols w:space="708"/>
        </w:sectPr>
      </w:pPr>
    </w:p>
    <w:p w:rsidR="00FE7570" w:rsidRPr="00FE7570" w:rsidRDefault="00FE7570" w:rsidP="00FE7570">
      <w:pPr>
        <w:widowControl w:val="0"/>
        <w:autoSpaceDE w:val="0"/>
        <w:autoSpaceDN w:val="0"/>
        <w:spacing w:before="78" w:after="0" w:line="240" w:lineRule="auto"/>
        <w:ind w:left="734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lastRenderedPageBreak/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база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представеното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изпълнение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планирани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новите</w:t>
      </w:r>
      <w:r w:rsidRPr="00FE7570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мероприятия.</w:t>
      </w:r>
    </w:p>
    <w:p w:rsidR="00FE7570" w:rsidRPr="00FE7570" w:rsidRDefault="00FE7570" w:rsidP="00FE7570">
      <w:pPr>
        <w:widowControl w:val="0"/>
        <w:autoSpaceDE w:val="0"/>
        <w:autoSpaceDN w:val="0"/>
        <w:spacing w:before="2" w:after="0" w:line="240" w:lineRule="auto"/>
        <w:ind w:left="167" w:right="109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 xml:space="preserve">Противопожарните дялове са обособени от площи с еднакъв клас на пожарна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опасност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нанесени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противопожарните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карти в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1:25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000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със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съответния цвят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класа </w:t>
      </w:r>
      <w:r w:rsidRPr="00FE7570">
        <w:rPr>
          <w:rFonts w:ascii="Verdana" w:eastAsia="Times New Roman" w:hAnsi="Verdana" w:cs="Verdana"/>
          <w:sz w:val="20"/>
          <w:szCs w:val="20"/>
        </w:rPr>
        <w:t>на пожарна опасност.</w:t>
      </w:r>
    </w:p>
    <w:p w:rsidR="00FE7570" w:rsidRPr="00FE7570" w:rsidRDefault="00FE7570" w:rsidP="00FE7570">
      <w:pPr>
        <w:widowControl w:val="0"/>
        <w:autoSpaceDE w:val="0"/>
        <w:autoSpaceDN w:val="0"/>
        <w:spacing w:before="10" w:after="0" w:line="240" w:lineRule="auto"/>
        <w:ind w:left="167" w:right="109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Към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І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клас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на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пожарна</w:t>
      </w:r>
      <w:r w:rsidRPr="00FE7570">
        <w:rPr>
          <w:rFonts w:ascii="Century Gothic" w:eastAsia="Times New Roman" w:hAnsi="Century Gothic" w:cs="Verdana"/>
          <w:b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  <w:szCs w:val="20"/>
        </w:rPr>
        <w:t>опасност</w:t>
      </w:r>
      <w:r w:rsidRPr="00FE7570">
        <w:rPr>
          <w:rFonts w:ascii="Century Gothic" w:eastAsia="Times New Roman" w:hAnsi="Century Gothic" w:cs="Verdana"/>
          <w:b/>
          <w:spacing w:val="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това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клас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най-висока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пожарна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опасност,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тук са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отнесени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иглолистни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насаждения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култури,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растящи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много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сухи,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сухи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сухи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до </w:t>
      </w:r>
      <w:r w:rsidRPr="00FE7570">
        <w:rPr>
          <w:rFonts w:ascii="Verdana" w:eastAsia="Times New Roman" w:hAnsi="Verdana" w:cs="Verdana"/>
          <w:sz w:val="20"/>
          <w:szCs w:val="20"/>
        </w:rPr>
        <w:t>свежи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месторастения,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отдели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ветровални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снеговални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петна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над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10%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 площта, а също така и съхнещи насаждения със суха и паднала маса над 10%, и голите площи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тях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около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тях.</w:t>
      </w:r>
    </w:p>
    <w:p w:rsidR="00FE7570" w:rsidRPr="00FE7570" w:rsidRDefault="00FE7570" w:rsidP="00FE7570">
      <w:pPr>
        <w:widowControl w:val="0"/>
        <w:autoSpaceDE w:val="0"/>
        <w:autoSpaceDN w:val="0"/>
        <w:spacing w:before="7" w:after="0" w:line="240" w:lineRule="auto"/>
        <w:ind w:left="167" w:right="113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Century Gothic" w:eastAsia="Times New Roman" w:hAnsi="Century Gothic" w:cs="Verdana"/>
          <w:b/>
          <w:sz w:val="20"/>
          <w:szCs w:val="20"/>
        </w:rPr>
        <w:t>Към</w:t>
      </w:r>
      <w:r w:rsidRPr="00FE7570">
        <w:rPr>
          <w:rFonts w:ascii="Century Gothic" w:eastAsia="Times New Roman" w:hAnsi="Century Gothic" w:cs="Verdana"/>
          <w:b/>
          <w:spacing w:val="-7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ІІ</w:t>
      </w:r>
      <w:r w:rsidRPr="00FE7570">
        <w:rPr>
          <w:rFonts w:ascii="Century Gothic" w:eastAsia="Times New Roman" w:hAnsi="Century Gothic" w:cs="Verdana"/>
          <w:b/>
          <w:spacing w:val="-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клас на</w:t>
      </w:r>
      <w:r w:rsidRPr="00FE7570">
        <w:rPr>
          <w:rFonts w:ascii="Century Gothic" w:eastAsia="Times New Roman" w:hAnsi="Century Gothic" w:cs="Verdana"/>
          <w:b/>
          <w:spacing w:val="-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пожарна</w:t>
      </w:r>
      <w:r w:rsidRPr="00FE7570">
        <w:rPr>
          <w:rFonts w:ascii="Century Gothic" w:eastAsia="Times New Roman" w:hAnsi="Century Gothic" w:cs="Verdana"/>
          <w:b/>
          <w:spacing w:val="-7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 xml:space="preserve">опасност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това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клас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със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средна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пожарна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опасност,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92"/>
          <w:sz w:val="20"/>
          <w:szCs w:val="20"/>
        </w:rPr>
        <w:t>тук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са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отнесени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иглолистни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насаждения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култури,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растящи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свежи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влажни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влажни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месторастения,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всички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широколистни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насаждения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култури,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растящи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свежи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свежи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до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сухи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месторастения,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подлес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драка,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келяв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габър,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трънка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други,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прилежащите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им </w:t>
      </w:r>
      <w:r w:rsidRPr="00FE7570">
        <w:rPr>
          <w:rFonts w:ascii="Verdana" w:eastAsia="Times New Roman" w:hAnsi="Verdana" w:cs="Verdana"/>
          <w:sz w:val="20"/>
          <w:szCs w:val="20"/>
        </w:rPr>
        <w:t>голи площи..</w:t>
      </w:r>
    </w:p>
    <w:p w:rsidR="00FE7570" w:rsidRPr="00FE7570" w:rsidRDefault="00FE7570" w:rsidP="00FE7570">
      <w:pPr>
        <w:widowControl w:val="0"/>
        <w:autoSpaceDE w:val="0"/>
        <w:autoSpaceDN w:val="0"/>
        <w:spacing w:before="6" w:after="0" w:line="242" w:lineRule="auto"/>
        <w:ind w:left="167" w:right="112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Century Gothic" w:eastAsia="Times New Roman" w:hAnsi="Century Gothic" w:cs="Verdana"/>
          <w:b/>
          <w:sz w:val="20"/>
          <w:szCs w:val="20"/>
        </w:rPr>
        <w:t>Към</w:t>
      </w:r>
      <w:r w:rsidRPr="00FE7570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ІІІ</w:t>
      </w:r>
      <w:r w:rsidRPr="00FE7570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клас</w:t>
      </w:r>
      <w:r w:rsidRPr="00FE7570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на</w:t>
      </w:r>
      <w:r w:rsidRPr="00FE7570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пожарна</w:t>
      </w:r>
      <w:r w:rsidRPr="00FE7570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z w:val="20"/>
          <w:szCs w:val="20"/>
        </w:rPr>
        <w:t>опасност</w:t>
      </w:r>
      <w:r w:rsidRPr="00FE7570">
        <w:rPr>
          <w:rFonts w:ascii="Century Gothic" w:eastAsia="Times New Roman" w:hAnsi="Century Gothic" w:cs="Verdana"/>
          <w:b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това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клас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ниска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пожарна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опасност,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тук </w:t>
      </w:r>
      <w:r w:rsidRPr="00FE7570">
        <w:rPr>
          <w:rFonts w:ascii="Verdana" w:eastAsia="Times New Roman" w:hAnsi="Verdana" w:cs="Verdana"/>
          <w:spacing w:val="-103"/>
          <w:w w:val="105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52"/>
          <w:w w:val="15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отнесени</w:t>
      </w:r>
      <w:r w:rsidRPr="00FE7570">
        <w:rPr>
          <w:rFonts w:ascii="Verdana" w:eastAsia="Times New Roman" w:hAnsi="Verdana" w:cs="Verdana"/>
          <w:spacing w:val="21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широколистни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насаждения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култури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растящи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свежи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свежи</w:t>
      </w:r>
      <w:r w:rsidRPr="00FE7570">
        <w:rPr>
          <w:rFonts w:ascii="Verdana" w:eastAsia="Times New Roman" w:hAnsi="Verdana" w:cs="Verdana"/>
          <w:spacing w:val="40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 xml:space="preserve">до </w:t>
      </w:r>
      <w:r w:rsidRPr="00FE7570">
        <w:rPr>
          <w:rFonts w:ascii="Verdana" w:eastAsia="Times New Roman" w:hAnsi="Verdana" w:cs="Verdana"/>
          <w:sz w:val="20"/>
          <w:szCs w:val="20"/>
        </w:rPr>
        <w:t>влажни месторастения и прилежащите им голи площи.</w:t>
      </w:r>
    </w:p>
    <w:p w:rsidR="00FE7570" w:rsidRP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09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Най-малката единица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обособяване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клас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 пожарна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опасност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приема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горски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отдел</w:t>
      </w:r>
      <w:r w:rsidRPr="00FE7570">
        <w:rPr>
          <w:rFonts w:ascii="Verdana" w:eastAsia="Times New Roman" w:hAnsi="Verdana" w:cs="Verdana"/>
          <w:spacing w:val="-19"/>
          <w:w w:val="10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105"/>
          <w:sz w:val="20"/>
          <w:szCs w:val="20"/>
        </w:rPr>
        <w:t>(подотдел).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ind w:left="168" w:right="107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 xml:space="preserve">Класовете на пожарна опасност са описани в специална ведомост за всеки горско-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стопански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участък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нанесени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противопожарните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карти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1:25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000.</w:t>
      </w:r>
    </w:p>
    <w:p w:rsidR="00FE7570" w:rsidRPr="00FE7570" w:rsidRDefault="00FE7570" w:rsidP="00FE7570">
      <w:pPr>
        <w:widowControl w:val="0"/>
        <w:autoSpaceDE w:val="0"/>
        <w:autoSpaceDN w:val="0"/>
        <w:spacing w:before="3" w:after="0" w:line="240" w:lineRule="auto"/>
        <w:ind w:left="168" w:right="109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За предотвратяване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възникването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 пожари,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ограничаване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разпространението и </w:t>
      </w:r>
      <w:r w:rsidRPr="00FE7570">
        <w:rPr>
          <w:rFonts w:ascii="Verdana" w:eastAsia="Times New Roman" w:hAnsi="Verdana" w:cs="Verdana"/>
          <w:sz w:val="20"/>
          <w:szCs w:val="20"/>
        </w:rPr>
        <w:t>за бързото им потушаване, се предвижда направа на противопожарни съоръжения и провеждане на мероприятия, които заедно със съществуващите естествени и изкуствени прегради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ще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намалят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щетите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евентуалното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им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възникване.</w:t>
      </w:r>
    </w:p>
    <w:p w:rsidR="00FE7570" w:rsidRPr="00FE7570" w:rsidRDefault="00FE7570" w:rsidP="00FE7570">
      <w:pPr>
        <w:widowControl w:val="0"/>
        <w:autoSpaceDE w:val="0"/>
        <w:autoSpaceDN w:val="0"/>
        <w:spacing w:before="7" w:after="0" w:line="244" w:lineRule="auto"/>
        <w:ind w:left="168" w:right="113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Планираните съоръжения и наличните такива са нанесени на картите на противопожарните мероприятия с условни знаци, като наличните и планираните са с различни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цветове.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2" w:lineRule="auto"/>
        <w:ind w:left="168" w:right="107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Разпределението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общата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площ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ТП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ДГС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(държавна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собствености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ГТ)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класове на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пожарна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опасност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стопански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участъци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дадено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Таблица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№ 64.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2" w:lineRule="exact"/>
        <w:ind w:left="734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база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представеното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изпълнение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планирани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новите</w:t>
      </w:r>
      <w:r w:rsidRPr="00FE7570">
        <w:rPr>
          <w:rFonts w:ascii="Verdana" w:eastAsia="Times New Roman" w:hAnsi="Verdana" w:cs="Verdana"/>
          <w:spacing w:val="-2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мероприятия.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2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5" w:lineRule="exact"/>
        <w:ind w:left="421" w:right="366"/>
        <w:jc w:val="center"/>
        <w:outlineLvl w:val="5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  <w:u w:val="single"/>
        </w:rPr>
        <w:t>ТАБЛИЦА</w:t>
      </w:r>
      <w:r w:rsidRPr="00FE7570">
        <w:rPr>
          <w:rFonts w:ascii="Century Gothic" w:eastAsia="Times New Roman" w:hAnsi="Century Gothic" w:cs="Century Gothic"/>
          <w:b/>
          <w:bCs/>
          <w:spacing w:val="-13"/>
          <w:sz w:val="20"/>
          <w:szCs w:val="20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  <w:u w:val="single"/>
        </w:rPr>
        <w:t>№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  <w:u w:val="single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  <w:u w:val="single"/>
        </w:rPr>
        <w:t>64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5" w:lineRule="exact"/>
        <w:ind w:left="421" w:right="366"/>
        <w:jc w:val="center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Разпределение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общата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площ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горите</w:t>
      </w:r>
      <w:r w:rsidRPr="00FE7570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по</w:t>
      </w:r>
      <w:r w:rsidRPr="00FE7570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класове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пожарна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опасност</w:t>
      </w:r>
    </w:p>
    <w:p w:rsidR="00FE7570" w:rsidRPr="00FE7570" w:rsidRDefault="00FE7570" w:rsidP="00FE7570">
      <w:pPr>
        <w:widowControl w:val="0"/>
        <w:autoSpaceDE w:val="0"/>
        <w:autoSpaceDN w:val="0"/>
        <w:spacing w:before="22" w:after="1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tbl>
      <w:tblPr>
        <w:tblW w:w="0" w:type="auto"/>
        <w:tblInd w:w="8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1704"/>
        <w:gridCol w:w="1603"/>
        <w:gridCol w:w="1637"/>
        <w:gridCol w:w="1565"/>
        <w:gridCol w:w="1234"/>
      </w:tblGrid>
      <w:tr w:rsidR="00FE7570" w:rsidRPr="00FE7570" w:rsidTr="00FE7570">
        <w:trPr>
          <w:trHeight w:val="263"/>
        </w:trPr>
        <w:tc>
          <w:tcPr>
            <w:tcW w:w="3470" w:type="dxa"/>
            <w:gridSpan w:val="2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86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40" w:lineRule="auto"/>
              <w:ind w:left="760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>Tериториален</w:t>
            </w:r>
            <w:r w:rsidRPr="00FE7570">
              <w:rPr>
                <w:rFonts w:ascii="Arial" w:eastAsia="Times New Roman" w:hAnsi="Arial" w:cs="Arial"/>
                <w:b/>
                <w:spacing w:val="-10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обхват</w:t>
            </w:r>
          </w:p>
        </w:tc>
        <w:tc>
          <w:tcPr>
            <w:tcW w:w="4805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left="1044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>Kласове</w:t>
            </w:r>
            <w:r w:rsidRPr="00FE7570">
              <w:rPr>
                <w:rFonts w:ascii="Arial" w:eastAsia="Times New Roman" w:hAnsi="Arial" w:cs="Arial"/>
                <w:b/>
                <w:spacing w:val="-5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z w:val="18"/>
              </w:rPr>
              <w:t>на</w:t>
            </w:r>
            <w:r w:rsidRPr="00FE7570">
              <w:rPr>
                <w:rFonts w:ascii="Arial" w:eastAsia="Times New Roman" w:hAnsi="Arial" w:cs="Arial"/>
                <w:b/>
                <w:spacing w:val="-4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z w:val="18"/>
              </w:rPr>
              <w:t>пожарна</w:t>
            </w:r>
            <w:r w:rsidRPr="00FE7570">
              <w:rPr>
                <w:rFonts w:ascii="Arial" w:eastAsia="Times New Roman" w:hAnsi="Arial" w:cs="Arial"/>
                <w:b/>
                <w:spacing w:val="-4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опасност</w:t>
            </w:r>
          </w:p>
        </w:tc>
        <w:tc>
          <w:tcPr>
            <w:tcW w:w="1234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46" w:after="0" w:line="240" w:lineRule="auto"/>
              <w:rPr>
                <w:rFonts w:ascii="Century Gothic" w:eastAsia="Times New Roman" w:hAnsi="Arial" w:cs="Arial"/>
                <w:b/>
                <w:sz w:val="18"/>
              </w:rPr>
            </w:pPr>
          </w:p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" w:after="0" w:line="240" w:lineRule="auto"/>
              <w:ind w:left="295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</w:tr>
      <w:tr w:rsidR="00FE7570" w:rsidRPr="00FE7570" w:rsidTr="00FE7570">
        <w:trPr>
          <w:trHeight w:val="474"/>
        </w:trPr>
        <w:tc>
          <w:tcPr>
            <w:tcW w:w="3470" w:type="dxa"/>
            <w:gridSpan w:val="2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left="492" w:right="466" w:firstLine="57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 xml:space="preserve">I клас </w:t>
            </w: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висока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left="506" w:firstLine="38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 xml:space="preserve">II клас </w:t>
            </w: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средна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left="530" w:right="6" w:hanging="48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>III</w:t>
            </w:r>
            <w:r w:rsidRPr="00FE7570">
              <w:rPr>
                <w:rFonts w:ascii="Arial" w:eastAsia="Times New Roman" w:hAnsi="Arial" w:cs="Arial"/>
                <w:b/>
                <w:spacing w:val="-13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z w:val="18"/>
              </w:rPr>
              <w:t xml:space="preserve">клас </w:t>
            </w:r>
            <w:r w:rsidRPr="00FE7570">
              <w:rPr>
                <w:rFonts w:ascii="Arial" w:eastAsia="Times New Roman" w:hAnsi="Arial" w:cs="Arial"/>
                <w:b/>
                <w:spacing w:val="-4"/>
                <w:sz w:val="18"/>
              </w:rPr>
              <w:t>ниска</w:t>
            </w:r>
          </w:p>
        </w:tc>
        <w:tc>
          <w:tcPr>
            <w:tcW w:w="1234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</w:tr>
      <w:tr w:rsidR="00FE7570" w:rsidRPr="00FE7570" w:rsidTr="00FE7570">
        <w:trPr>
          <w:trHeight w:val="268"/>
        </w:trPr>
        <w:tc>
          <w:tcPr>
            <w:tcW w:w="3470" w:type="dxa"/>
            <w:gridSpan w:val="2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6039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left="16"/>
              <w:jc w:val="center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хектари</w:t>
            </w:r>
          </w:p>
        </w:tc>
      </w:tr>
      <w:tr w:rsidR="00FE7570" w:rsidRPr="00FE7570" w:rsidTr="00FE7570">
        <w:trPr>
          <w:trHeight w:val="268"/>
        </w:trPr>
        <w:tc>
          <w:tcPr>
            <w:tcW w:w="176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67" w:after="0" w:line="240" w:lineRule="auto"/>
              <w:ind w:left="30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>ГСУ</w:t>
            </w:r>
            <w:r w:rsidRPr="00FE7570">
              <w:rPr>
                <w:rFonts w:ascii="Arial" w:eastAsia="Times New Roman" w:hAnsi="Arial" w:cs="Arial"/>
                <w:b/>
                <w:spacing w:val="1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pacing w:val="-10"/>
                <w:sz w:val="18"/>
              </w:rPr>
              <w:t>1</w:t>
            </w:r>
          </w:p>
        </w:tc>
        <w:tc>
          <w:tcPr>
            <w:tcW w:w="170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left="31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площ</w:t>
            </w: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223,1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1526,1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2352,6</w:t>
            </w:r>
          </w:p>
        </w:tc>
        <w:tc>
          <w:tcPr>
            <w:tcW w:w="12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9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4101,8</w:t>
            </w:r>
          </w:p>
        </w:tc>
      </w:tr>
      <w:tr w:rsidR="00FE7570" w:rsidRPr="00FE7570" w:rsidTr="00FE7570">
        <w:trPr>
          <w:trHeight w:val="263"/>
        </w:trPr>
        <w:tc>
          <w:tcPr>
            <w:tcW w:w="1766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70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left="31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процент</w:t>
            </w: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5"/>
                <w:sz w:val="18"/>
              </w:rPr>
              <w:t>2,2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14,9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22,9</w:t>
            </w:r>
          </w:p>
        </w:tc>
        <w:tc>
          <w:tcPr>
            <w:tcW w:w="12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9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40,0</w:t>
            </w:r>
          </w:p>
        </w:tc>
      </w:tr>
      <w:tr w:rsidR="00FE7570" w:rsidRPr="00FE7570" w:rsidTr="00FE7570">
        <w:trPr>
          <w:trHeight w:val="268"/>
        </w:trPr>
        <w:tc>
          <w:tcPr>
            <w:tcW w:w="176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67" w:after="0" w:line="240" w:lineRule="auto"/>
              <w:ind w:left="30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z w:val="18"/>
              </w:rPr>
              <w:t>ГСУ</w:t>
            </w:r>
            <w:r w:rsidRPr="00FE7570">
              <w:rPr>
                <w:rFonts w:ascii="Arial" w:eastAsia="Times New Roman" w:hAnsi="Arial" w:cs="Arial"/>
                <w:b/>
                <w:spacing w:val="1"/>
                <w:sz w:val="18"/>
              </w:rPr>
              <w:t xml:space="preserve"> </w:t>
            </w:r>
            <w:r w:rsidRPr="00FE7570">
              <w:rPr>
                <w:rFonts w:ascii="Arial" w:eastAsia="Times New Roman" w:hAnsi="Arial" w:cs="Arial"/>
                <w:b/>
                <w:spacing w:val="-10"/>
                <w:sz w:val="18"/>
              </w:rPr>
              <w:t>2</w:t>
            </w:r>
          </w:p>
        </w:tc>
        <w:tc>
          <w:tcPr>
            <w:tcW w:w="170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left="31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площ</w:t>
            </w: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274,4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2551,6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3345,0</w:t>
            </w:r>
          </w:p>
        </w:tc>
        <w:tc>
          <w:tcPr>
            <w:tcW w:w="12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9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6171,0</w:t>
            </w:r>
          </w:p>
        </w:tc>
      </w:tr>
      <w:tr w:rsidR="00FE7570" w:rsidRPr="00FE7570" w:rsidTr="00FE7570">
        <w:trPr>
          <w:trHeight w:val="268"/>
        </w:trPr>
        <w:tc>
          <w:tcPr>
            <w:tcW w:w="1766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70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left="31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2"/>
                <w:sz w:val="18"/>
              </w:rPr>
              <w:t>процент</w:t>
            </w: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3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5"/>
                <w:sz w:val="18"/>
              </w:rPr>
              <w:t>2,7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5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24,8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4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32,5</w:t>
            </w:r>
          </w:p>
        </w:tc>
        <w:tc>
          <w:tcPr>
            <w:tcW w:w="12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7" w:after="0" w:line="240" w:lineRule="auto"/>
              <w:ind w:right="9"/>
              <w:jc w:val="right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60,0</w:t>
            </w:r>
          </w:p>
        </w:tc>
      </w:tr>
      <w:tr w:rsidR="00FE7570" w:rsidRPr="00FE7570" w:rsidTr="00FE7570">
        <w:trPr>
          <w:trHeight w:val="268"/>
        </w:trPr>
        <w:tc>
          <w:tcPr>
            <w:tcW w:w="1766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167" w:after="0" w:line="240" w:lineRule="auto"/>
              <w:ind w:left="501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ВСИЧКО</w:t>
            </w:r>
          </w:p>
        </w:tc>
        <w:tc>
          <w:tcPr>
            <w:tcW w:w="170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left="31"/>
              <w:rPr>
                <w:rFonts w:ascii="Arial" w:eastAsia="Times New Roman" w:hAnsi="Arial" w:cs="Arial"/>
                <w:sz w:val="18"/>
              </w:rPr>
            </w:pPr>
            <w:r w:rsidRPr="00FE7570">
              <w:rPr>
                <w:rFonts w:ascii="Arial" w:eastAsia="Times New Roman" w:hAnsi="Arial" w:cs="Arial"/>
                <w:spacing w:val="-4"/>
                <w:sz w:val="18"/>
              </w:rPr>
              <w:t>площ</w:t>
            </w: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497,5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4077,7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5697,6</w:t>
            </w:r>
          </w:p>
        </w:tc>
        <w:tc>
          <w:tcPr>
            <w:tcW w:w="12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9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10272,8</w:t>
            </w:r>
          </w:p>
        </w:tc>
      </w:tr>
      <w:tr w:rsidR="00FE7570" w:rsidRPr="00FE7570" w:rsidTr="00FE7570">
        <w:trPr>
          <w:trHeight w:val="268"/>
        </w:trPr>
        <w:tc>
          <w:tcPr>
            <w:tcW w:w="1766" w:type="dxa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sz w:val="2"/>
                <w:szCs w:val="2"/>
                <w:lang w:eastAsia="zh-CN"/>
              </w:rPr>
            </w:pPr>
          </w:p>
        </w:tc>
        <w:tc>
          <w:tcPr>
            <w:tcW w:w="170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left="482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процент</w:t>
            </w:r>
          </w:p>
        </w:tc>
        <w:tc>
          <w:tcPr>
            <w:tcW w:w="160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3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5"/>
                <w:sz w:val="18"/>
              </w:rPr>
              <w:t>4,9</w:t>
            </w:r>
          </w:p>
        </w:tc>
        <w:tc>
          <w:tcPr>
            <w:tcW w:w="16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4"/>
                <w:sz w:val="18"/>
              </w:rPr>
              <w:t>39,7</w:t>
            </w:r>
          </w:p>
        </w:tc>
        <w:tc>
          <w:tcPr>
            <w:tcW w:w="15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4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4"/>
                <w:sz w:val="18"/>
              </w:rPr>
              <w:t>55,4</w:t>
            </w:r>
          </w:p>
        </w:tc>
        <w:tc>
          <w:tcPr>
            <w:tcW w:w="12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23" w:after="0" w:line="240" w:lineRule="auto"/>
              <w:ind w:right="9"/>
              <w:jc w:val="right"/>
              <w:rPr>
                <w:rFonts w:ascii="Arial" w:eastAsia="Times New Roman" w:hAnsi="Arial" w:cs="Arial"/>
                <w:b/>
                <w:sz w:val="18"/>
              </w:rPr>
            </w:pPr>
            <w:r w:rsidRPr="00FE7570">
              <w:rPr>
                <w:rFonts w:ascii="Arial" w:eastAsia="Times New Roman" w:hAnsi="Arial" w:cs="Arial"/>
                <w:b/>
                <w:spacing w:val="-2"/>
                <w:sz w:val="18"/>
              </w:rPr>
              <w:t>100,0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before="213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939"/>
        </w:tabs>
        <w:autoSpaceDE w:val="0"/>
        <w:autoSpaceDN w:val="0"/>
        <w:spacing w:after="0" w:line="240" w:lineRule="auto"/>
        <w:ind w:left="939" w:hanging="772"/>
        <w:rPr>
          <w:rFonts w:ascii="Century Gothic" w:eastAsia="Times New Roman" w:hAnsi="Century Gothic" w:cs="Verdana"/>
          <w:b/>
          <w:sz w:val="20"/>
        </w:rPr>
      </w:pPr>
      <w:r w:rsidRPr="00FE7570">
        <w:rPr>
          <w:rFonts w:ascii="Century Gothic" w:eastAsia="Times New Roman" w:hAnsi="Century Gothic" w:cs="Verdana"/>
          <w:b/>
          <w:spacing w:val="-2"/>
          <w:sz w:val="20"/>
        </w:rPr>
        <w:t>Бариерни</w:t>
      </w:r>
      <w:r w:rsidRPr="00FE7570">
        <w:rPr>
          <w:rFonts w:ascii="Century Gothic" w:eastAsia="Times New Roman" w:hAnsi="Century Gothic" w:cs="Verdana"/>
          <w:b/>
          <w:spacing w:val="1"/>
          <w:sz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2"/>
          <w:sz w:val="20"/>
        </w:rPr>
        <w:t>прегради</w:t>
      </w:r>
    </w:p>
    <w:p w:rsidR="00FE7570" w:rsidRPr="00FE7570" w:rsidRDefault="00FE7570" w:rsidP="00FE7570">
      <w:pPr>
        <w:widowControl w:val="0"/>
        <w:autoSpaceDE w:val="0"/>
        <w:autoSpaceDN w:val="0"/>
        <w:spacing w:before="244" w:after="0" w:line="240" w:lineRule="auto"/>
        <w:ind w:left="167" w:firstLine="710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Съществуващите</w:t>
      </w:r>
      <w:r w:rsidRPr="00FE7570">
        <w:rPr>
          <w:rFonts w:ascii="Verdana" w:eastAsia="Times New Roman" w:hAnsi="Verdana" w:cs="Verdana"/>
          <w:spacing w:val="-22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9,9 км"/>
        </w:smartTagP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9,9</w:t>
        </w:r>
        <w:r w:rsidRPr="00FE7570">
          <w:rPr>
            <w:rFonts w:ascii="Verdana" w:eastAsia="Times New Roman" w:hAnsi="Verdana" w:cs="Verdana"/>
            <w:spacing w:val="-16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км</w:t>
        </w:r>
      </w:smartTag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2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общата</w:t>
      </w:r>
      <w:r w:rsidRPr="00FE7570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им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дължина,</w:t>
      </w:r>
      <w:r w:rsidRPr="00FE7570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поддържани</w:t>
      </w:r>
      <w:r w:rsidRPr="00FE7570">
        <w:rPr>
          <w:rFonts w:ascii="Verdana" w:eastAsia="Times New Roman" w:hAnsi="Verdana" w:cs="Verdana"/>
          <w:spacing w:val="-1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2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стопанството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през </w:t>
      </w:r>
      <w:r w:rsidRPr="00FE7570">
        <w:rPr>
          <w:rFonts w:ascii="Verdana" w:eastAsia="Times New Roman" w:hAnsi="Verdana" w:cs="Verdana"/>
          <w:sz w:val="20"/>
          <w:szCs w:val="20"/>
        </w:rPr>
        <w:t>предния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период,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но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достатъчни.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Не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планирани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нови.</w:t>
      </w: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417"/>
        </w:tabs>
        <w:autoSpaceDE w:val="0"/>
        <w:autoSpaceDN w:val="0"/>
        <w:spacing w:after="0" w:line="240" w:lineRule="auto"/>
        <w:ind w:left="1417" w:hanging="683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Лесокултурни</w:t>
      </w:r>
      <w:r w:rsidRPr="00FE7570">
        <w:rPr>
          <w:rFonts w:ascii="Century Gothic" w:eastAsia="Times New Roman" w:hAnsi="Century Gothic" w:cs="Century Gothic"/>
          <w:b/>
          <w:bCs/>
          <w:spacing w:val="6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прегради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07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Това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просеки,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почистени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суха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растителност,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ширина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6-</w:t>
      </w:r>
      <w:smartTag w:uri="urn:schemas-microsoft-com:office:smarttags" w:element="metricconverter">
        <w:smartTagPr>
          <w:attr w:name="ProductID" w:val="15 м"/>
        </w:smartTagP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15</w:t>
        </w:r>
        <w:r w:rsidRPr="00FE7570">
          <w:rPr>
            <w:rFonts w:ascii="Verdana" w:eastAsia="Times New Roman" w:hAnsi="Verdana" w:cs="Verdana"/>
            <w:spacing w:val="-16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м</w:t>
        </w:r>
      </w:smartTag>
      <w:r w:rsidRPr="00FE7570">
        <w:rPr>
          <w:rFonts w:ascii="Verdana" w:eastAsia="Times New Roman" w:hAnsi="Verdana" w:cs="Verdana"/>
          <w:spacing w:val="-2"/>
          <w:sz w:val="20"/>
          <w:szCs w:val="20"/>
        </w:rPr>
        <w:t>.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Прокарват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цел </w:t>
      </w:r>
      <w:r w:rsidRPr="00FE7570">
        <w:rPr>
          <w:rFonts w:ascii="Verdana" w:eastAsia="Times New Roman" w:hAnsi="Verdana" w:cs="Verdana"/>
          <w:sz w:val="20"/>
          <w:szCs w:val="20"/>
        </w:rPr>
        <w:t>разделяне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гората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клетки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20-40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ха.</w:t>
      </w:r>
    </w:p>
    <w:p w:rsidR="00FE7570" w:rsidRPr="00FE7570" w:rsidRDefault="00FE7570" w:rsidP="00FE7570">
      <w:pPr>
        <w:widowControl w:val="0"/>
        <w:autoSpaceDE w:val="0"/>
        <w:autoSpaceDN w:val="0"/>
        <w:spacing w:before="8" w:after="0" w:line="240" w:lineRule="auto"/>
        <w:ind w:left="734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3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Лесокултурни</w:t>
      </w:r>
      <w:r w:rsidRPr="00FE7570">
        <w:rPr>
          <w:rFonts w:ascii="Verdana" w:eastAsia="Times New Roman" w:hAnsi="Verdana" w:cs="Verdana"/>
          <w:spacing w:val="2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противопожарни</w:t>
      </w:r>
      <w:r w:rsidRPr="00FE7570">
        <w:rPr>
          <w:rFonts w:ascii="Verdana" w:eastAsia="Times New Roman" w:hAnsi="Verdana" w:cs="Verdana"/>
          <w:spacing w:val="2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прегради</w:t>
      </w:r>
      <w:r w:rsidRPr="00FE7570">
        <w:rPr>
          <w:rFonts w:ascii="Verdana" w:eastAsia="Times New Roman" w:hAnsi="Verdana" w:cs="Verdana"/>
          <w:spacing w:val="2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служат</w:t>
      </w:r>
      <w:r w:rsidRPr="00FE7570">
        <w:rPr>
          <w:rFonts w:ascii="Verdana" w:eastAsia="Times New Roman" w:hAnsi="Verdana" w:cs="Verdana"/>
          <w:spacing w:val="2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просеки,</w:t>
      </w:r>
      <w:r w:rsidRPr="00FE7570">
        <w:rPr>
          <w:rFonts w:ascii="Verdana" w:eastAsia="Times New Roman" w:hAnsi="Verdana" w:cs="Verdana"/>
          <w:spacing w:val="2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шосета,</w:t>
      </w:r>
      <w:r w:rsidRPr="00FE7570">
        <w:rPr>
          <w:rFonts w:ascii="Verdana" w:eastAsia="Times New Roman" w:hAnsi="Verdana" w:cs="Verdana"/>
          <w:spacing w:val="2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автомобилни</w:t>
      </w:r>
    </w:p>
    <w:p w:rsidR="00FE7570" w:rsidRPr="00FE7570" w:rsidRDefault="00FE7570" w:rsidP="00FE7570">
      <w:pPr>
        <w:spacing w:after="0" w:line="240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FE7570" w:rsidRPr="00FE7570">
          <w:pgSz w:w="11910" w:h="16840"/>
          <w:pgMar w:top="720" w:right="1020" w:bottom="1120" w:left="1080" w:header="0" w:footer="923" w:gutter="0"/>
          <w:cols w:space="708"/>
        </w:sectPr>
      </w:pPr>
    </w:p>
    <w:p w:rsidR="00FE7570" w:rsidRPr="00FE7570" w:rsidRDefault="00FE7570" w:rsidP="00FE7570">
      <w:pPr>
        <w:widowControl w:val="0"/>
        <w:autoSpaceDE w:val="0"/>
        <w:autoSpaceDN w:val="0"/>
        <w:spacing w:before="74" w:after="0" w:line="240" w:lineRule="auto"/>
        <w:ind w:left="168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lastRenderedPageBreak/>
        <w:t>пътища,</w:t>
      </w:r>
      <w:r w:rsidRPr="00FE7570">
        <w:rPr>
          <w:rFonts w:ascii="Verdana" w:eastAsia="Times New Roman" w:hAnsi="Verdana" w:cs="Verdana"/>
          <w:spacing w:val="-3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реки</w:t>
      </w:r>
      <w:r w:rsidRPr="00FE7570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по-широки</w:t>
      </w:r>
      <w:r w:rsidRPr="00FE7570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дерета</w:t>
      </w:r>
      <w:r w:rsidRPr="00FE7570">
        <w:rPr>
          <w:rFonts w:ascii="Verdana" w:eastAsia="Times New Roman" w:hAnsi="Verdana" w:cs="Verdana"/>
          <w:spacing w:val="-2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2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течаща</w:t>
      </w:r>
      <w:r w:rsidRPr="00FE7570">
        <w:rPr>
          <w:rFonts w:ascii="Verdana" w:eastAsia="Times New Roman" w:hAnsi="Verdana" w:cs="Verdana"/>
          <w:spacing w:val="-2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вода.</w:t>
      </w:r>
      <w:r w:rsidRPr="00FE7570">
        <w:rPr>
          <w:rFonts w:ascii="Verdana" w:eastAsia="Times New Roman" w:hAnsi="Verdana" w:cs="Verdana"/>
          <w:spacing w:val="-2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Съществуват,</w:t>
      </w:r>
      <w:r w:rsidRPr="00FE7570">
        <w:rPr>
          <w:rFonts w:ascii="Verdana" w:eastAsia="Times New Roman" w:hAnsi="Verdana" w:cs="Verdana"/>
          <w:spacing w:val="-2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като</w:t>
      </w:r>
      <w:r w:rsidRPr="00FE7570">
        <w:rPr>
          <w:rFonts w:ascii="Verdana" w:eastAsia="Times New Roman" w:hAnsi="Verdana" w:cs="Verdana"/>
          <w:spacing w:val="-2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такива</w:t>
      </w:r>
      <w:r w:rsidRPr="00FE7570">
        <w:rPr>
          <w:rFonts w:ascii="Verdana" w:eastAsia="Times New Roman" w:hAnsi="Verdana" w:cs="Verdana"/>
          <w:spacing w:val="-24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0,9 км"/>
        </w:smartTagPr>
        <w:r w:rsidRPr="00FE7570">
          <w:rPr>
            <w:rFonts w:ascii="Verdana" w:eastAsia="Times New Roman" w:hAnsi="Verdana" w:cs="Verdana"/>
            <w:spacing w:val="-4"/>
            <w:sz w:val="20"/>
            <w:szCs w:val="20"/>
          </w:rPr>
          <w:t>10,9</w:t>
        </w:r>
        <w:r w:rsidRPr="00FE7570">
          <w:rPr>
            <w:rFonts w:ascii="Verdana" w:eastAsia="Times New Roman" w:hAnsi="Verdana" w:cs="Verdana"/>
            <w:spacing w:val="-23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4"/>
            <w:sz w:val="20"/>
            <w:szCs w:val="20"/>
          </w:rPr>
          <w:t>км</w:t>
        </w:r>
      </w:smartTag>
      <w:r w:rsidRPr="00FE7570">
        <w:rPr>
          <w:rFonts w:ascii="Verdana" w:eastAsia="Times New Roman" w:hAnsi="Verdana" w:cs="Verdana"/>
          <w:spacing w:val="-4"/>
          <w:sz w:val="20"/>
          <w:szCs w:val="20"/>
        </w:rPr>
        <w:t>.</w:t>
      </w:r>
      <w:r w:rsidRPr="00FE7570">
        <w:rPr>
          <w:rFonts w:ascii="Verdana" w:eastAsia="Times New Roman" w:hAnsi="Verdana" w:cs="Verdana"/>
          <w:spacing w:val="-2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държавни.</w:t>
      </w:r>
    </w:p>
    <w:p w:rsidR="00FE7570" w:rsidRPr="00FE7570" w:rsidRDefault="00FE7570" w:rsidP="00FE7570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734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предвижда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изграждането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нови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държавните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горски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територии.</w:t>
      </w:r>
    </w:p>
    <w:p w:rsidR="00FE7570" w:rsidRPr="00FE7570" w:rsidRDefault="00FE7570" w:rsidP="00FE7570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1"/>
        </w:tabs>
        <w:autoSpaceDE w:val="0"/>
        <w:autoSpaceDN w:val="0"/>
        <w:spacing w:after="0" w:line="240" w:lineRule="auto"/>
        <w:ind w:left="1501" w:hanging="7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Минерализовани</w:t>
      </w:r>
      <w:r w:rsidRPr="00FE7570">
        <w:rPr>
          <w:rFonts w:ascii="Century Gothic" w:eastAsia="Times New Roman" w:hAnsi="Century Gothic" w:cs="Century Gothic"/>
          <w:b/>
          <w:bCs/>
          <w:spacing w:val="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ивици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1" w:after="0" w:line="240" w:lineRule="auto"/>
        <w:ind w:left="167" w:right="110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Това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незалесени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ивици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ширина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3-</w:t>
      </w:r>
      <w:smartTag w:uri="urn:schemas-microsoft-com:office:smarttags" w:element="metricconverter">
        <w:smartTagPr>
          <w:attr w:name="ProductID" w:val="6 метра"/>
        </w:smartTagP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6</w:t>
        </w:r>
        <w:r w:rsidRPr="00FE7570">
          <w:rPr>
            <w:rFonts w:ascii="Verdana" w:eastAsia="Times New Roman" w:hAnsi="Verdana" w:cs="Verdana"/>
            <w:spacing w:val="-16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2"/>
            <w:sz w:val="20"/>
            <w:szCs w:val="20"/>
          </w:rPr>
          <w:t>метра</w:t>
        </w:r>
      </w:smartTag>
      <w:r w:rsidRPr="00FE7570">
        <w:rPr>
          <w:rFonts w:ascii="Verdana" w:eastAsia="Times New Roman" w:hAnsi="Verdana" w:cs="Verdana"/>
          <w:spacing w:val="-2"/>
          <w:sz w:val="20"/>
          <w:szCs w:val="20"/>
        </w:rPr>
        <w:t>,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където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горската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покривка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отстранена </w:t>
      </w:r>
      <w:r w:rsidRPr="00FE7570">
        <w:rPr>
          <w:rFonts w:ascii="Verdana" w:eastAsia="Times New Roman" w:hAnsi="Verdana" w:cs="Verdana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минералния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почвен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слой.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Съществуващите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минерализовани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ивици,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обща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дължина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6,3 км"/>
        </w:smartTagPr>
        <w:r w:rsidRPr="00FE7570">
          <w:rPr>
            <w:rFonts w:ascii="Verdana" w:eastAsia="Times New Roman" w:hAnsi="Verdana" w:cs="Verdana"/>
            <w:sz w:val="20"/>
            <w:szCs w:val="20"/>
          </w:rPr>
          <w:t>6,3 км</w:t>
        </w:r>
      </w:smartTag>
      <w:r w:rsidRPr="00FE7570">
        <w:rPr>
          <w:rFonts w:ascii="Verdana" w:eastAsia="Times New Roman" w:hAnsi="Verdana" w:cs="Verdana"/>
          <w:sz w:val="20"/>
          <w:szCs w:val="20"/>
        </w:rPr>
        <w:t>. за държавните такива. Необходима е поддръжка на всички ивици да се извърши в началото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планирания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период.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тях</w:t>
      </w:r>
      <w:r w:rsidRPr="00FE7570">
        <w:rPr>
          <w:rFonts w:ascii="Verdana" w:eastAsia="Times New Roman" w:hAnsi="Verdana" w:cs="Verdana"/>
          <w:spacing w:val="-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необходимо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преди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началото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пожароопасният сезон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да се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почистват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леснозапалими предмети,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сухи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растения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 да се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отнеме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горската покривка до минералния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почвен слой.</w:t>
      </w:r>
    </w:p>
    <w:p w:rsidR="00FE7570" w:rsidRPr="00FE7570" w:rsidRDefault="00FE7570" w:rsidP="00FE7570">
      <w:pPr>
        <w:widowControl w:val="0"/>
        <w:autoSpaceDE w:val="0"/>
        <w:autoSpaceDN w:val="0"/>
        <w:spacing w:before="11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1" w:after="0" w:line="240" w:lineRule="auto"/>
        <w:ind w:left="167" w:right="111" w:firstLine="566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Всички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съществуващи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прегради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(бариерни,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лесокултурни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и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мин.</w:t>
      </w:r>
      <w:r w:rsidRPr="00FE7570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ивици)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са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76"/>
          <w:sz w:val="20"/>
          <w:szCs w:val="20"/>
        </w:rPr>
        <w:t>достатъчни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за изпълнение на противопожарните изисквания, спрямо честотата на възникващите </w:t>
      </w:r>
      <w:r w:rsidRPr="00FE7570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пожари, характеристиката на горската растителност и условията определящи класовете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 пожарна опасност.</w:t>
      </w:r>
    </w:p>
    <w:p w:rsidR="00FE7570" w:rsidRPr="00FE7570" w:rsidRDefault="00FE7570" w:rsidP="00FE7570">
      <w:pPr>
        <w:widowControl w:val="0"/>
        <w:autoSpaceDE w:val="0"/>
        <w:autoSpaceDN w:val="0"/>
        <w:spacing w:before="2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1"/>
        </w:tabs>
        <w:autoSpaceDE w:val="0"/>
        <w:autoSpaceDN w:val="0"/>
        <w:spacing w:after="0" w:line="240" w:lineRule="auto"/>
        <w:ind w:left="1501" w:hanging="767"/>
        <w:rPr>
          <w:rFonts w:ascii="Century Gothic" w:eastAsia="Times New Roman" w:hAnsi="Century Gothic" w:cs="Verdana"/>
          <w:b/>
          <w:sz w:val="20"/>
        </w:rPr>
      </w:pPr>
      <w:r w:rsidRPr="00FE7570">
        <w:rPr>
          <w:rFonts w:ascii="Century Gothic" w:eastAsia="Times New Roman" w:hAnsi="Century Gothic" w:cs="Verdana"/>
          <w:b/>
          <w:spacing w:val="-2"/>
          <w:sz w:val="20"/>
        </w:rPr>
        <w:t>Пожарозащитни</w:t>
      </w:r>
      <w:r w:rsidRPr="00FE7570">
        <w:rPr>
          <w:rFonts w:ascii="Century Gothic" w:eastAsia="Times New Roman" w:hAnsi="Century Gothic" w:cs="Verdana"/>
          <w:b/>
          <w:spacing w:val="6"/>
          <w:sz w:val="20"/>
        </w:rPr>
        <w:t xml:space="preserve"> </w:t>
      </w:r>
      <w:r w:rsidRPr="00FE7570">
        <w:rPr>
          <w:rFonts w:ascii="Century Gothic" w:eastAsia="Times New Roman" w:hAnsi="Century Gothic" w:cs="Verdana"/>
          <w:b/>
          <w:spacing w:val="-4"/>
          <w:sz w:val="20"/>
        </w:rPr>
        <w:t>пояси</w:t>
      </w:r>
    </w:p>
    <w:p w:rsidR="00FE7570" w:rsidRPr="00FE7570" w:rsidRDefault="00FE7570" w:rsidP="00FE7570">
      <w:pPr>
        <w:widowControl w:val="0"/>
        <w:autoSpaceDE w:val="0"/>
        <w:autoSpaceDN w:val="0"/>
        <w:spacing w:before="245" w:after="0" w:line="240" w:lineRule="auto"/>
        <w:ind w:left="734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Няма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предвидени.</w:t>
      </w:r>
    </w:p>
    <w:p w:rsidR="00FE7570" w:rsidRPr="00FE7570" w:rsidRDefault="00FE7570" w:rsidP="00FE7570">
      <w:pPr>
        <w:widowControl w:val="0"/>
        <w:autoSpaceDE w:val="0"/>
        <w:autoSpaceDN w:val="0"/>
        <w:spacing w:before="2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1"/>
        </w:tabs>
        <w:autoSpaceDE w:val="0"/>
        <w:autoSpaceDN w:val="0"/>
        <w:spacing w:after="0" w:line="245" w:lineRule="exact"/>
        <w:ind w:left="1501" w:hanging="7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Противопожарни</w:t>
      </w:r>
      <w:r w:rsidRPr="00FE7570">
        <w:rPr>
          <w:rFonts w:ascii="Century Gothic" w:eastAsia="Times New Roman" w:hAnsi="Century Gothic" w:cs="Century Gothic"/>
          <w:b/>
          <w:bCs/>
          <w:spacing w:val="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депа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05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седалището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ТП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ДГС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„Чипровци”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гр.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Чипровци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предвиждат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(едно)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депо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с. </w:t>
      </w:r>
      <w:r w:rsidRPr="00FE7570">
        <w:rPr>
          <w:rFonts w:ascii="Verdana" w:eastAsia="Times New Roman" w:hAnsi="Verdana" w:cs="Verdana"/>
          <w:sz w:val="20"/>
          <w:szCs w:val="20"/>
        </w:rPr>
        <w:t>Бели мел 1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депо в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общинската сграда,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които е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необходимо да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оборудват с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изискуемия, инвентар съгласно „Инструкция за противопожарно устройство на горите в Република България”.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Оборудването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изпълнено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се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поддържа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необходимата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бройка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депата.</w:t>
      </w:r>
    </w:p>
    <w:p w:rsidR="00FE7570" w:rsidRPr="00FE7570" w:rsidRDefault="00FE7570" w:rsidP="00FE7570">
      <w:pPr>
        <w:widowControl w:val="0"/>
        <w:autoSpaceDE w:val="0"/>
        <w:autoSpaceDN w:val="0"/>
        <w:spacing w:before="1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1"/>
        </w:tabs>
        <w:autoSpaceDE w:val="0"/>
        <w:autoSpaceDN w:val="0"/>
        <w:spacing w:after="0" w:line="240" w:lineRule="auto"/>
        <w:ind w:left="1501" w:hanging="7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Площадки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кацане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авиационна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техника</w:t>
      </w:r>
    </w:p>
    <w:p w:rsidR="00FE7570" w:rsidRPr="00FE7570" w:rsidRDefault="00FE7570" w:rsidP="00FE7570">
      <w:pPr>
        <w:widowControl w:val="0"/>
        <w:autoSpaceDE w:val="0"/>
        <w:autoSpaceDN w:val="0"/>
        <w:spacing w:before="245" w:after="0" w:line="247" w:lineRule="auto"/>
        <w:ind w:left="878" w:right="2576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w w:val="90"/>
          <w:sz w:val="20"/>
          <w:szCs w:val="20"/>
        </w:rPr>
        <w:t>1. 2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бр. /1. гр. Чипровци; 2. Отд. 33</w:t>
      </w:r>
      <w:r w:rsidRPr="00FE7570">
        <w:rPr>
          <w:rFonts w:ascii="Verdana" w:eastAsia="Times New Roman" w:hAnsi="Verdana" w:cs="Verdana"/>
          <w:spacing w:val="2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"Спасов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дол"./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гр.Чипровци – стадиона -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2"/>
        <w:gridCol w:w="1157"/>
      </w:tblGrid>
      <w:tr w:rsidR="00FE7570" w:rsidRPr="00FE7570" w:rsidTr="00FE7570">
        <w:trPr>
          <w:trHeight w:val="244"/>
        </w:trPr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215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Координати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WGS</w:t>
            </w:r>
          </w:p>
        </w:tc>
      </w:tr>
      <w:tr w:rsidR="00FE7570" w:rsidRPr="00FE7570" w:rsidTr="00FE7570">
        <w:trPr>
          <w:trHeight w:val="24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110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43.384728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109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22.889492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878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отд.33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до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х.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Жар</w:t>
      </w:r>
      <w:r w:rsidRPr="00FE7570">
        <w:rPr>
          <w:rFonts w:ascii="Verdana" w:eastAsia="Times New Roman" w:hAnsi="Verdana" w:cs="Verdana"/>
          <w:spacing w:val="3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-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ПИ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128666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2"/>
        <w:gridCol w:w="1157"/>
      </w:tblGrid>
      <w:tr w:rsidR="00FE7570" w:rsidRPr="00FE7570" w:rsidTr="00FE7570">
        <w:trPr>
          <w:trHeight w:val="244"/>
        </w:trPr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215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Координати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WGS</w:t>
            </w:r>
          </w:p>
        </w:tc>
      </w:tr>
      <w:tr w:rsidR="00FE7570" w:rsidRPr="00FE7570" w:rsidTr="00FE7570">
        <w:trPr>
          <w:trHeight w:val="24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10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43.365059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09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22.831044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before="7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1"/>
        </w:tabs>
        <w:autoSpaceDE w:val="0"/>
        <w:autoSpaceDN w:val="0"/>
        <w:spacing w:after="0" w:line="240" w:lineRule="auto"/>
        <w:ind w:left="1501" w:hanging="767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Стационарни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наблюдателни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пунктове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-</w:t>
      </w:r>
      <w:r w:rsidRPr="00FE7570">
        <w:rPr>
          <w:rFonts w:ascii="Century Gothic" w:eastAsia="Times New Roman" w:hAnsi="Century Gothic" w:cs="Century Gothic"/>
          <w:b/>
          <w:bCs/>
          <w:spacing w:val="-1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ПОЖАРОНАБЛЮДАТЕЛНИ</w:t>
      </w:r>
      <w:r w:rsidRPr="00FE7570">
        <w:rPr>
          <w:rFonts w:ascii="Century Gothic" w:eastAsia="Times New Roman" w:hAnsi="Century Gothic" w:cs="Century Gothic"/>
          <w:b/>
          <w:bCs/>
          <w:spacing w:val="-1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КУЛИ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-</w:t>
      </w:r>
      <w:r w:rsidRPr="00FE7570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>АНС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734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w w:val="90"/>
          <w:sz w:val="20"/>
          <w:szCs w:val="20"/>
        </w:rPr>
        <w:t>Съществува</w:t>
      </w:r>
      <w:r w:rsidRPr="00FE7570">
        <w:rPr>
          <w:rFonts w:ascii="Verdana" w:eastAsia="Times New Roman" w:hAnsi="Verdana" w:cs="Verdana"/>
          <w:spacing w:val="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една</w:t>
      </w:r>
      <w:r w:rsidRPr="00FE7570">
        <w:rPr>
          <w:rFonts w:ascii="Verdana" w:eastAsia="Times New Roman" w:hAnsi="Verdana" w:cs="Verdana"/>
          <w:spacing w:val="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изградена</w:t>
      </w:r>
      <w:r w:rsidRPr="00FE7570">
        <w:rPr>
          <w:rFonts w:ascii="Verdana" w:eastAsia="Times New Roman" w:hAnsi="Verdana" w:cs="Verdana"/>
          <w:spacing w:val="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м.</w:t>
      </w:r>
      <w:r w:rsidRPr="00FE7570">
        <w:rPr>
          <w:rFonts w:ascii="Verdana" w:eastAsia="Times New Roman" w:hAnsi="Verdana" w:cs="Verdana"/>
          <w:spacing w:val="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„Кървач“</w:t>
      </w:r>
      <w:r w:rsidRPr="00FE7570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ПИ</w:t>
      </w:r>
      <w:r w:rsidRPr="00FE7570">
        <w:rPr>
          <w:rFonts w:ascii="Verdana" w:eastAsia="Times New Roman" w:hAnsi="Verdana" w:cs="Verdana"/>
          <w:spacing w:val="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81390.103.</w:t>
      </w:r>
      <w:r w:rsidRPr="00FE7570">
        <w:rPr>
          <w:rFonts w:ascii="Verdana" w:eastAsia="Times New Roman" w:hAnsi="Verdana" w:cs="Verdana"/>
          <w:spacing w:val="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отдел</w:t>
      </w:r>
      <w:r w:rsidRPr="00FE7570">
        <w:rPr>
          <w:rFonts w:ascii="Verdana" w:eastAsia="Times New Roman" w:hAnsi="Verdana" w:cs="Verdana"/>
          <w:spacing w:val="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71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w w:val="90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5"/>
          <w:w w:val="90"/>
          <w:sz w:val="20"/>
          <w:szCs w:val="20"/>
        </w:rPr>
        <w:t>2.</w:t>
      </w:r>
    </w:p>
    <w:p w:rsidR="00FE7570" w:rsidRPr="00FE7570" w:rsidRDefault="00FE7570" w:rsidP="00FE7570">
      <w:pPr>
        <w:widowControl w:val="0"/>
        <w:autoSpaceDE w:val="0"/>
        <w:autoSpaceDN w:val="0"/>
        <w:spacing w:before="10" w:after="0" w:line="240" w:lineRule="auto"/>
        <w:rPr>
          <w:rFonts w:ascii="Verdana" w:eastAsia="Times New Roman" w:hAnsi="Verdana" w:cs="Verdana"/>
          <w:sz w:val="19"/>
          <w:szCs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"/>
        <w:gridCol w:w="1157"/>
      </w:tblGrid>
      <w:tr w:rsidR="00FE7570" w:rsidRPr="00FE7570" w:rsidTr="00FE7570">
        <w:trPr>
          <w:trHeight w:val="244"/>
        </w:trPr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58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Координати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WGS</w:t>
            </w:r>
          </w:p>
        </w:tc>
      </w:tr>
      <w:tr w:rsidR="00FE7570" w:rsidRPr="00FE7570" w:rsidTr="00FE7570">
        <w:trPr>
          <w:trHeight w:val="244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05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43.40911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05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22.876298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9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7"/>
        </w:tabs>
        <w:autoSpaceDE w:val="0"/>
        <w:autoSpaceDN w:val="0"/>
        <w:spacing w:after="0" w:line="240" w:lineRule="auto"/>
        <w:ind w:left="1507" w:hanging="773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Водоизточници</w:t>
      </w:r>
      <w:r w:rsidRPr="00FE7570">
        <w:rPr>
          <w:rFonts w:ascii="Century Gothic" w:eastAsia="Times New Roman" w:hAnsi="Century Gothic" w:cs="Century Gothic"/>
          <w:b/>
          <w:bCs/>
          <w:spacing w:val="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зареждане</w:t>
      </w:r>
      <w:r w:rsidRPr="00FE7570">
        <w:rPr>
          <w:rFonts w:ascii="Century Gothic" w:eastAsia="Times New Roman" w:hAnsi="Century Gothic" w:cs="Century Gothic"/>
          <w:b/>
          <w:bCs/>
          <w:spacing w:val="5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противопожарната</w:t>
      </w:r>
      <w:r w:rsidRPr="00FE7570">
        <w:rPr>
          <w:rFonts w:ascii="Century Gothic" w:eastAsia="Times New Roman" w:hAnsi="Century Gothic" w:cs="Century Gothic"/>
          <w:b/>
          <w:bCs/>
          <w:spacing w:val="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техника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13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картите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противопожарните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мероприятия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обозначени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пътищата,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които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може </w:t>
      </w:r>
      <w:r w:rsidRPr="00FE7570">
        <w:rPr>
          <w:rFonts w:ascii="Verdana" w:eastAsia="Times New Roman" w:hAnsi="Verdana" w:cs="Verdana"/>
          <w:sz w:val="20"/>
          <w:szCs w:val="20"/>
        </w:rPr>
        <w:t>да се движи противопожарна техника и местата на водоизточниците, подходящи за зареждане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противопожарната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техника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вода,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подстъпите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към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тях.</w:t>
      </w:r>
    </w:p>
    <w:p w:rsidR="00FE7570" w:rsidRPr="00FE7570" w:rsidRDefault="00FE7570" w:rsidP="00FE7570">
      <w:pPr>
        <w:widowControl w:val="0"/>
        <w:autoSpaceDE w:val="0"/>
        <w:autoSpaceDN w:val="0"/>
        <w:spacing w:before="26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52" w:lineRule="auto"/>
        <w:ind w:left="166" w:right="198" w:firstLine="721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Водоизточници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противопожарни</w:t>
      </w:r>
      <w:r w:rsidRPr="00FE7570">
        <w:rPr>
          <w:rFonts w:ascii="Verdana" w:eastAsia="Times New Roman" w:hAnsi="Verdana" w:cs="Verdana"/>
          <w:spacing w:val="4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нужди са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реките и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потоците с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по –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постоянен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дебит.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Както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специално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изградени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поддържани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площадки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за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зареждане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ПП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техника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с вода.</w:t>
      </w:r>
    </w:p>
    <w:p w:rsidR="00FE7570" w:rsidRPr="00FE7570" w:rsidRDefault="00FE7570" w:rsidP="00FE7570">
      <w:pPr>
        <w:spacing w:after="0" w:line="252" w:lineRule="auto"/>
        <w:jc w:val="both"/>
        <w:rPr>
          <w:rFonts w:ascii="Times New Roman" w:eastAsia="SimSun" w:hAnsi="Times New Roman" w:cs="Times New Roman"/>
          <w:noProof/>
          <w:sz w:val="24"/>
          <w:szCs w:val="24"/>
          <w:lang w:eastAsia="zh-CN"/>
        </w:rPr>
        <w:sectPr w:rsidR="00FE7570" w:rsidRPr="00FE7570">
          <w:pgSz w:w="11910" w:h="16840"/>
          <w:pgMar w:top="480" w:right="1020" w:bottom="1120" w:left="1080" w:header="0" w:footer="923" w:gutter="0"/>
          <w:cols w:space="708"/>
        </w:sectPr>
      </w:pPr>
    </w:p>
    <w:p w:rsidR="00FE7570" w:rsidRPr="00FE7570" w:rsidRDefault="00FE7570" w:rsidP="00FE7570">
      <w:pPr>
        <w:widowControl w:val="0"/>
        <w:autoSpaceDE w:val="0"/>
        <w:autoSpaceDN w:val="0"/>
        <w:spacing w:before="89" w:after="0" w:line="261" w:lineRule="auto"/>
        <w:ind w:left="888" w:right="1883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lastRenderedPageBreak/>
        <w:t>2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бр.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/1.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Превала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(до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селото);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2.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Мартиново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(до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селото)./ </w:t>
      </w:r>
      <w:r w:rsidRPr="00FE7570">
        <w:rPr>
          <w:rFonts w:ascii="Verdana" w:eastAsia="Times New Roman" w:hAnsi="Verdana" w:cs="Verdana"/>
          <w:sz w:val="20"/>
          <w:szCs w:val="20"/>
        </w:rPr>
        <w:t>с.Мартиново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3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ПИ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161349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2"/>
        <w:gridCol w:w="1157"/>
      </w:tblGrid>
      <w:tr w:rsidR="00FE7570" w:rsidRPr="00FE7570" w:rsidTr="00FE7570">
        <w:trPr>
          <w:trHeight w:val="244"/>
        </w:trPr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215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Координати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WGS</w:t>
            </w:r>
          </w:p>
        </w:tc>
      </w:tr>
      <w:tr w:rsidR="00FE7570" w:rsidRPr="00FE7570" w:rsidTr="00FE7570">
        <w:trPr>
          <w:trHeight w:val="24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110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43.396541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after="0" w:line="224" w:lineRule="exact"/>
              <w:ind w:left="109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22.840822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after="9" w:line="240" w:lineRule="auto"/>
        <w:ind w:left="888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с.</w:t>
      </w:r>
      <w:r w:rsidRPr="00FE7570">
        <w:rPr>
          <w:rFonts w:ascii="Verdana" w:eastAsia="Times New Roman" w:hAnsi="Verdana" w:cs="Verdana"/>
          <w:spacing w:val="-1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Превала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–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43.10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2"/>
        <w:gridCol w:w="1157"/>
      </w:tblGrid>
      <w:tr w:rsidR="00FE7570" w:rsidRPr="00FE7570" w:rsidTr="00FE7570">
        <w:trPr>
          <w:trHeight w:val="244"/>
        </w:trPr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215"/>
              <w:rPr>
                <w:rFonts w:ascii="Verdana" w:eastAsia="Times New Roman" w:hAnsi="Verdana" w:cs="Arial"/>
                <w:sz w:val="20"/>
              </w:rPr>
            </w:pP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Координати</w:t>
            </w:r>
            <w:r w:rsidRPr="00FE7570">
              <w:rPr>
                <w:rFonts w:ascii="Verdana" w:eastAsia="Times New Roman" w:hAnsi="Verdana" w:cs="Arial"/>
                <w:spacing w:val="-11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в</w:t>
            </w:r>
            <w:r w:rsidRPr="00FE7570">
              <w:rPr>
                <w:rFonts w:ascii="Verdana" w:eastAsia="Times New Roman" w:hAnsi="Verdana" w:cs="Arial"/>
                <w:spacing w:val="-7"/>
                <w:sz w:val="20"/>
              </w:rPr>
              <w:t xml:space="preserve"> </w:t>
            </w:r>
            <w:r w:rsidRPr="00FE7570">
              <w:rPr>
                <w:rFonts w:ascii="Verdana" w:eastAsia="Times New Roman" w:hAnsi="Verdana" w:cs="Arial"/>
                <w:spacing w:val="-6"/>
                <w:sz w:val="20"/>
              </w:rPr>
              <w:t>WGS</w:t>
            </w:r>
          </w:p>
        </w:tc>
      </w:tr>
      <w:tr w:rsidR="00FE7570" w:rsidRPr="00FE7570" w:rsidTr="00FE7570">
        <w:trPr>
          <w:trHeight w:val="24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10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43.466967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570" w:rsidRPr="00FE7570" w:rsidRDefault="00FE7570" w:rsidP="00FE7570">
            <w:pPr>
              <w:widowControl w:val="0"/>
              <w:autoSpaceDE w:val="0"/>
              <w:autoSpaceDN w:val="0"/>
              <w:spacing w:before="5" w:after="0" w:line="219" w:lineRule="exact"/>
              <w:ind w:left="109"/>
              <w:rPr>
                <w:rFonts w:ascii="Verdana" w:eastAsia="Times New Roman" w:hAnsi="Arial" w:cs="Arial"/>
                <w:sz w:val="20"/>
              </w:rPr>
            </w:pPr>
            <w:r w:rsidRPr="00FE7570">
              <w:rPr>
                <w:rFonts w:ascii="Verdana" w:eastAsia="Times New Roman" w:hAnsi="Arial" w:cs="Arial"/>
                <w:spacing w:val="-2"/>
                <w:w w:val="95"/>
                <w:sz w:val="20"/>
              </w:rPr>
              <w:t>22.867415</w:t>
            </w:r>
          </w:p>
        </w:tc>
      </w:tr>
    </w:tbl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9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1"/>
          <w:numId w:val="11"/>
        </w:numPr>
        <w:tabs>
          <w:tab w:val="left" w:pos="1501"/>
        </w:tabs>
        <w:autoSpaceDE w:val="0"/>
        <w:autoSpaceDN w:val="0"/>
        <w:spacing w:after="0" w:line="245" w:lineRule="exact"/>
        <w:ind w:left="1501" w:hanging="767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Места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палене</w:t>
      </w:r>
      <w:r w:rsidRPr="00FE7570">
        <w:rPr>
          <w:rFonts w:ascii="Century Gothic" w:eastAsia="Times New Roman" w:hAnsi="Century Gothic" w:cs="Century Gothic"/>
          <w:b/>
          <w:bCs/>
          <w:spacing w:val="-6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>огън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8" w:right="110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картите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противопожарните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мероприятия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са</w:t>
      </w:r>
      <w:r w:rsidRPr="00FE7570">
        <w:rPr>
          <w:rFonts w:ascii="Verdana" w:eastAsia="Times New Roman" w:hAnsi="Verdana" w:cs="Verdana"/>
          <w:spacing w:val="-1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обозначени предвидените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места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за почивка с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обезопасени</w:t>
      </w:r>
      <w:r w:rsidRPr="00FE7570">
        <w:rPr>
          <w:rFonts w:ascii="Verdana" w:eastAsia="Times New Roman" w:hAnsi="Verdana" w:cs="Verdana"/>
          <w:spacing w:val="-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огнища за палене на огън.</w:t>
      </w:r>
    </w:p>
    <w:p w:rsidR="00FE7570" w:rsidRPr="00FE7570" w:rsidRDefault="00FE7570" w:rsidP="00FE7570">
      <w:pPr>
        <w:widowControl w:val="0"/>
        <w:autoSpaceDE w:val="0"/>
        <w:autoSpaceDN w:val="0"/>
        <w:spacing w:before="9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1" w:after="0" w:line="240" w:lineRule="auto"/>
        <w:ind w:left="168" w:right="113" w:firstLine="566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>Освен изграждането на противопожарни съоръжения, трябва ежегодно да се провеждат още следните мероприятия:</w:t>
      </w:r>
    </w:p>
    <w:p w:rsidR="00FE7570" w:rsidRPr="00FE7570" w:rsidRDefault="00FE7570" w:rsidP="00FE7570">
      <w:pPr>
        <w:widowControl w:val="0"/>
        <w:numPr>
          <w:ilvl w:val="0"/>
          <w:numId w:val="10"/>
        </w:numPr>
        <w:tabs>
          <w:tab w:val="left" w:pos="896"/>
        </w:tabs>
        <w:autoSpaceDE w:val="0"/>
        <w:autoSpaceDN w:val="0"/>
        <w:spacing w:before="3" w:after="0" w:line="240" w:lineRule="auto"/>
        <w:ind w:right="112" w:firstLine="566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 xml:space="preserve">През пожароопасният период да се назначат по трима пожаронаблюдатели, снабдени със свързочна техника. Единият ще извършва наблюдение от стационарния </w:t>
      </w:r>
      <w:r w:rsidRPr="00FE7570">
        <w:rPr>
          <w:rFonts w:ascii="Verdana" w:eastAsia="Times New Roman" w:hAnsi="Verdana" w:cs="Verdana"/>
          <w:spacing w:val="-2"/>
          <w:sz w:val="20"/>
        </w:rPr>
        <w:t>наблюдателен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пункт,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а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другите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двама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ще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изпълняват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патрулна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служба.</w:t>
      </w:r>
    </w:p>
    <w:p w:rsidR="00FE7570" w:rsidRPr="00FE7570" w:rsidRDefault="00FE7570" w:rsidP="00FE7570">
      <w:pPr>
        <w:widowControl w:val="0"/>
        <w:numPr>
          <w:ilvl w:val="0"/>
          <w:numId w:val="10"/>
        </w:numPr>
        <w:tabs>
          <w:tab w:val="left" w:pos="896"/>
        </w:tabs>
        <w:autoSpaceDE w:val="0"/>
        <w:autoSpaceDN w:val="0"/>
        <w:spacing w:before="5" w:after="0" w:line="240" w:lineRule="auto"/>
        <w:ind w:right="112" w:firstLine="566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Преди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настъпване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пожароопасния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сезон,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двете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страни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оживените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пътища,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в ивици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10-</w:t>
      </w:r>
      <w:smartTag w:uri="urn:schemas-microsoft-com:office:smarttags" w:element="metricconverter">
        <w:smartTagPr>
          <w:attr w:name="ProductID" w:val="20 метра"/>
        </w:smartTagPr>
        <w:r w:rsidRPr="00FE7570">
          <w:rPr>
            <w:rFonts w:ascii="Verdana" w:eastAsia="Times New Roman" w:hAnsi="Verdana" w:cs="Verdana"/>
            <w:spacing w:val="-2"/>
            <w:sz w:val="20"/>
          </w:rPr>
          <w:t>20</w:t>
        </w:r>
        <w:r w:rsidRPr="00FE7570">
          <w:rPr>
            <w:rFonts w:ascii="Verdana" w:eastAsia="Times New Roman" w:hAnsi="Verdana" w:cs="Verdana"/>
            <w:spacing w:val="-16"/>
            <w:sz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2"/>
            <w:sz w:val="20"/>
          </w:rPr>
          <w:t>метра</w:t>
        </w:r>
      </w:smartTag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да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почиства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гората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леснозапалими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отпадъци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да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окосява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 изнася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тревата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тези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ивици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(санитарни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ивици).</w:t>
      </w:r>
    </w:p>
    <w:p w:rsidR="00FE7570" w:rsidRPr="00FE7570" w:rsidRDefault="00FE7570" w:rsidP="00FE7570">
      <w:pPr>
        <w:widowControl w:val="0"/>
        <w:numPr>
          <w:ilvl w:val="0"/>
          <w:numId w:val="10"/>
        </w:numPr>
        <w:tabs>
          <w:tab w:val="left" w:pos="896"/>
        </w:tabs>
        <w:autoSpaceDE w:val="0"/>
        <w:autoSpaceDN w:val="0"/>
        <w:spacing w:before="6" w:after="0" w:line="240" w:lineRule="auto"/>
        <w:ind w:left="896" w:hanging="162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През</w:t>
      </w:r>
      <w:r w:rsidRPr="00FE7570">
        <w:rPr>
          <w:rFonts w:ascii="Verdana" w:eastAsia="Times New Roman" w:hAnsi="Verdana" w:cs="Verdana"/>
          <w:spacing w:val="-2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пожароопасният</w:t>
      </w:r>
      <w:r w:rsidRPr="00FE7570">
        <w:rPr>
          <w:rFonts w:ascii="Verdana" w:eastAsia="Times New Roman" w:hAnsi="Verdana" w:cs="Verdana"/>
          <w:spacing w:val="-2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сезон,</w:t>
      </w:r>
      <w:r w:rsidRPr="00FE7570">
        <w:rPr>
          <w:rFonts w:ascii="Verdana" w:eastAsia="Times New Roman" w:hAnsi="Verdana" w:cs="Verdana"/>
          <w:spacing w:val="-2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паленето</w:t>
      </w:r>
      <w:r w:rsidRPr="00FE7570">
        <w:rPr>
          <w:rFonts w:ascii="Verdana" w:eastAsia="Times New Roman" w:hAnsi="Verdana" w:cs="Verdana"/>
          <w:spacing w:val="-2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2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огън</w:t>
      </w:r>
      <w:r w:rsidRPr="00FE7570">
        <w:rPr>
          <w:rFonts w:ascii="Verdana" w:eastAsia="Times New Roman" w:hAnsi="Verdana" w:cs="Verdana"/>
          <w:spacing w:val="-2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в</w:t>
      </w:r>
      <w:r w:rsidRPr="00FE7570">
        <w:rPr>
          <w:rFonts w:ascii="Verdana" w:eastAsia="Times New Roman" w:hAnsi="Verdana" w:cs="Verdana"/>
          <w:spacing w:val="-2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горите</w:t>
      </w:r>
      <w:r w:rsidRPr="00FE7570">
        <w:rPr>
          <w:rFonts w:ascii="Verdana" w:eastAsia="Times New Roman" w:hAnsi="Verdana" w:cs="Verdana"/>
          <w:spacing w:val="-2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следва</w:t>
      </w:r>
      <w:r w:rsidRPr="00FE7570">
        <w:rPr>
          <w:rFonts w:ascii="Verdana" w:eastAsia="Times New Roman" w:hAnsi="Verdana" w:cs="Verdana"/>
          <w:spacing w:val="-2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да</w:t>
      </w:r>
      <w:r w:rsidRPr="00FE7570">
        <w:rPr>
          <w:rFonts w:ascii="Verdana" w:eastAsia="Times New Roman" w:hAnsi="Verdana" w:cs="Verdana"/>
          <w:spacing w:val="-2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2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забрани</w:t>
      </w:r>
      <w:r w:rsidRPr="00FE7570">
        <w:rPr>
          <w:rFonts w:ascii="Verdana" w:eastAsia="Times New Roman" w:hAnsi="Verdana" w:cs="Verdana"/>
          <w:spacing w:val="-2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напълно.</w:t>
      </w:r>
    </w:p>
    <w:p w:rsidR="00FE7570" w:rsidRPr="00FE7570" w:rsidRDefault="00FE7570" w:rsidP="00FE7570">
      <w:pPr>
        <w:widowControl w:val="0"/>
        <w:numPr>
          <w:ilvl w:val="0"/>
          <w:numId w:val="10"/>
        </w:numPr>
        <w:tabs>
          <w:tab w:val="left" w:pos="895"/>
        </w:tabs>
        <w:autoSpaceDE w:val="0"/>
        <w:autoSpaceDN w:val="0"/>
        <w:spacing w:before="1" w:after="0" w:line="240" w:lineRule="auto"/>
        <w:ind w:left="167" w:right="109" w:firstLine="566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Да</w:t>
      </w:r>
      <w:r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се</w:t>
      </w:r>
      <w:r w:rsidRPr="00FE7570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поддържат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в</w:t>
      </w:r>
      <w:r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добър</w:t>
      </w:r>
      <w:r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вид</w:t>
      </w:r>
      <w:r w:rsidRPr="00FE7570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наличните</w:t>
      </w:r>
      <w:r w:rsidRPr="00FE7570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да</w:t>
      </w:r>
      <w:r w:rsidRPr="00FE7570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се</w:t>
      </w:r>
      <w:r w:rsidRPr="00FE7570">
        <w:rPr>
          <w:rFonts w:ascii="Verdana" w:eastAsia="Times New Roman" w:hAnsi="Verdana" w:cs="Verdana"/>
          <w:spacing w:val="-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поставят</w:t>
      </w:r>
      <w:r w:rsidRPr="00FE7570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на</w:t>
      </w:r>
      <w:r w:rsidRPr="00FE7570">
        <w:rPr>
          <w:rFonts w:ascii="Verdana" w:eastAsia="Times New Roman" w:hAnsi="Verdana" w:cs="Verdana"/>
          <w:spacing w:val="-2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подходящи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места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нови предупредителни табели с противопожарна тематика.</w:t>
      </w:r>
    </w:p>
    <w:p w:rsidR="00FE7570" w:rsidRPr="00FE7570" w:rsidRDefault="00FE7570" w:rsidP="00FE7570">
      <w:pPr>
        <w:widowControl w:val="0"/>
        <w:numPr>
          <w:ilvl w:val="0"/>
          <w:numId w:val="10"/>
        </w:numPr>
        <w:tabs>
          <w:tab w:val="left" w:pos="895"/>
        </w:tabs>
        <w:autoSpaceDE w:val="0"/>
        <w:autoSpaceDN w:val="0"/>
        <w:spacing w:before="9" w:after="0" w:line="240" w:lineRule="auto"/>
        <w:ind w:left="167" w:right="112" w:firstLine="566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Да се води</w:t>
      </w:r>
      <w:r w:rsidRPr="00FE7570">
        <w:rPr>
          <w:rFonts w:ascii="Verdana" w:eastAsia="Times New Roman" w:hAnsi="Verdana" w:cs="Verdana"/>
          <w:spacing w:val="-1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системна разяснителна работа сред населението за опазване</w:t>
      </w:r>
      <w:r w:rsidRPr="00FE7570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на горите от пожар.</w:t>
      </w:r>
    </w:p>
    <w:p w:rsidR="00FE7570" w:rsidRPr="00FE7570" w:rsidRDefault="00FE7570" w:rsidP="00FE7570">
      <w:pPr>
        <w:widowControl w:val="0"/>
        <w:numPr>
          <w:ilvl w:val="0"/>
          <w:numId w:val="10"/>
        </w:numPr>
        <w:tabs>
          <w:tab w:val="left" w:pos="953"/>
        </w:tabs>
        <w:autoSpaceDE w:val="0"/>
        <w:autoSpaceDN w:val="0"/>
        <w:spacing w:before="3" w:after="0" w:line="240" w:lineRule="auto"/>
        <w:ind w:left="953" w:hanging="219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Да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поддържат</w:t>
      </w:r>
      <w:r w:rsidRPr="00FE7570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ежегодно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площадките</w:t>
      </w:r>
      <w:r w:rsidRPr="00FE7570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подстъпите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водоизточници.</w:t>
      </w: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before="5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06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Необходимо е ежегодно просветляване на пътищата за движение на противопожарна техника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–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почистване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от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странични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клони,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евентуално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пречещи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движението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70"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4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90"/>
          <w:sz w:val="20"/>
          <w:szCs w:val="20"/>
        </w:rPr>
        <w:t>ПП</w:t>
      </w:r>
      <w:r w:rsidRPr="00FE7570">
        <w:rPr>
          <w:rFonts w:ascii="Century Gothic" w:eastAsia="Times New Roman" w:hAnsi="Century Gothic" w:cs="Century Gothic"/>
          <w:b/>
          <w:bCs/>
          <w:spacing w:val="76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техниката по предвидените маршрути, както и ежегодна поддръжка и ремонт на повредени участъци от тях.</w:t>
      </w:r>
    </w:p>
    <w:p w:rsidR="00FE7570" w:rsidRPr="00FE7570" w:rsidRDefault="00FE7570" w:rsidP="00FE7570">
      <w:pPr>
        <w:widowControl w:val="0"/>
        <w:numPr>
          <w:ilvl w:val="0"/>
          <w:numId w:val="9"/>
        </w:numPr>
        <w:tabs>
          <w:tab w:val="left" w:pos="329"/>
        </w:tabs>
        <w:autoSpaceDE w:val="0"/>
        <w:autoSpaceDN w:val="0"/>
        <w:spacing w:before="243" w:after="0" w:line="240" w:lineRule="auto"/>
        <w:ind w:left="329" w:hanging="162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6"/>
          <w:sz w:val="20"/>
        </w:rPr>
        <w:t>Водоизточници</w:t>
      </w:r>
      <w:r w:rsidRPr="00FE7570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за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нуждите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опазването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на</w:t>
      </w:r>
      <w:r w:rsidRPr="00FE7570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горите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от пожари.</w:t>
      </w:r>
    </w:p>
    <w:p w:rsidR="00FE7570" w:rsidRPr="00FE7570" w:rsidRDefault="00FE7570" w:rsidP="00FE7570">
      <w:pPr>
        <w:widowControl w:val="0"/>
        <w:autoSpaceDE w:val="0"/>
        <w:autoSpaceDN w:val="0"/>
        <w:spacing w:before="7" w:after="0" w:line="240" w:lineRule="auto"/>
        <w:ind w:left="167" w:right="112"/>
        <w:jc w:val="both"/>
        <w:rPr>
          <w:rFonts w:ascii="Verdana" w:eastAsia="Times New Roman" w:hAnsi="Verdana" w:cs="Verdana"/>
          <w:sz w:val="20"/>
          <w:szCs w:val="20"/>
        </w:rPr>
      </w:pPr>
      <w:r w:rsidRPr="00FE7570">
        <w:rPr>
          <w:rFonts w:ascii="Verdana" w:eastAsia="Times New Roman" w:hAnsi="Verdana" w:cs="Verdana"/>
          <w:sz w:val="20"/>
          <w:szCs w:val="20"/>
        </w:rPr>
        <w:t xml:space="preserve">Водоизточниците трябва да имат обем минимум 40 куб. м, площадка за разполагане на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автоцистерна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12х12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метра, отстояние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9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>водоизточника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5 метра"/>
        </w:smartTagPr>
        <w:r w:rsidRPr="00FE7570">
          <w:rPr>
            <w:rFonts w:ascii="Verdana" w:eastAsia="Times New Roman" w:hAnsi="Verdana" w:cs="Verdana"/>
            <w:spacing w:val="-6"/>
            <w:sz w:val="20"/>
            <w:szCs w:val="20"/>
          </w:rPr>
          <w:t>5</w:t>
        </w:r>
        <w:r w:rsidRPr="00FE7570">
          <w:rPr>
            <w:rFonts w:ascii="Verdana" w:eastAsia="Times New Roman" w:hAnsi="Verdana" w:cs="Verdana"/>
            <w:spacing w:val="-11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6"/>
            <w:sz w:val="20"/>
            <w:szCs w:val="20"/>
          </w:rPr>
          <w:t>метра</w:t>
        </w:r>
      </w:smartTag>
      <w:r w:rsidRPr="00FE7570">
        <w:rPr>
          <w:rFonts w:ascii="Verdana" w:eastAsia="Times New Roman" w:hAnsi="Verdana" w:cs="Verdana"/>
          <w:spacing w:val="-6"/>
          <w:sz w:val="20"/>
          <w:szCs w:val="20"/>
        </w:rPr>
        <w:t>, отстояние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от горските масиви </w:t>
      </w:r>
      <w:smartTag w:uri="urn:schemas-microsoft-com:office:smarttags" w:element="metricconverter">
        <w:smartTagPr>
          <w:attr w:name="ProductID" w:val="5 метра"/>
        </w:smartTagPr>
        <w:r w:rsidRPr="00FE7570">
          <w:rPr>
            <w:rFonts w:ascii="Verdana" w:eastAsia="Times New Roman" w:hAnsi="Verdana" w:cs="Verdana"/>
            <w:sz w:val="20"/>
            <w:szCs w:val="20"/>
          </w:rPr>
          <w:t>5</w:t>
        </w:r>
        <w:r w:rsidRPr="00FE7570">
          <w:rPr>
            <w:rFonts w:ascii="Verdana" w:eastAsia="Times New Roman" w:hAnsi="Verdana" w:cs="Verdana"/>
            <w:spacing w:val="-16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z w:val="20"/>
            <w:szCs w:val="20"/>
          </w:rPr>
          <w:t>метра</w:t>
        </w:r>
      </w:smartTag>
      <w:r w:rsidRPr="00FE7570">
        <w:rPr>
          <w:rFonts w:ascii="Verdana" w:eastAsia="Times New Roman" w:hAnsi="Verdana" w:cs="Verdana"/>
          <w:sz w:val="20"/>
          <w:szCs w:val="20"/>
        </w:rPr>
        <w:t>,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или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противопожарни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кранове,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монтирани</w:t>
      </w:r>
      <w:r w:rsidRPr="00FE7570">
        <w:rPr>
          <w:rFonts w:ascii="Verdana" w:eastAsia="Times New Roman" w:hAnsi="Verdana" w:cs="Verdana"/>
          <w:spacing w:val="-1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населени</w:t>
      </w:r>
      <w:r w:rsidRPr="00FE7570">
        <w:rPr>
          <w:rFonts w:ascii="Verdana" w:eastAsia="Times New Roman" w:hAnsi="Verdana" w:cs="Verdana"/>
          <w:spacing w:val="-17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места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с</w:t>
      </w:r>
      <w:r w:rsidRPr="00FE7570">
        <w:rPr>
          <w:rFonts w:ascii="Verdana" w:eastAsia="Times New Roman" w:hAnsi="Verdana" w:cs="Verdana"/>
          <w:spacing w:val="-1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>водопроводна</w:t>
      </w:r>
      <w:r w:rsidRPr="00FE7570">
        <w:rPr>
          <w:rFonts w:ascii="Verdana" w:eastAsia="Times New Roman" w:hAnsi="Verdana" w:cs="Verdana"/>
          <w:spacing w:val="-1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мрежа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(НИПГТ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№18</w:t>
      </w:r>
      <w:r w:rsidRPr="00FE7570">
        <w:rPr>
          <w:rFonts w:ascii="Verdana" w:eastAsia="Times New Roman" w:hAnsi="Verdana" w:cs="Verdana"/>
          <w:spacing w:val="-11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от</w:t>
      </w:r>
      <w:r w:rsidRPr="00FE7570">
        <w:rPr>
          <w:rFonts w:ascii="Verdana" w:eastAsia="Times New Roman" w:hAnsi="Verdana" w:cs="Verdana"/>
          <w:spacing w:val="-7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FE7570">
          <w:rPr>
            <w:rFonts w:ascii="Verdana" w:eastAsia="Times New Roman" w:hAnsi="Verdana" w:cs="Verdana"/>
            <w:spacing w:val="-4"/>
            <w:sz w:val="20"/>
            <w:szCs w:val="20"/>
          </w:rPr>
          <w:t>2015</w:t>
        </w:r>
        <w:r w:rsidRPr="00FE7570">
          <w:rPr>
            <w:rFonts w:ascii="Verdana" w:eastAsia="Times New Roman" w:hAnsi="Verdana" w:cs="Verdana"/>
            <w:spacing w:val="-8"/>
            <w:sz w:val="20"/>
            <w:szCs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4"/>
            <w:sz w:val="20"/>
            <w:szCs w:val="20"/>
          </w:rPr>
          <w:t>г</w:t>
        </w:r>
      </w:smartTag>
      <w:r w:rsidRPr="00FE7570">
        <w:rPr>
          <w:rFonts w:ascii="Verdana" w:eastAsia="Times New Roman" w:hAnsi="Verdana" w:cs="Verdana"/>
          <w:spacing w:val="-4"/>
          <w:sz w:val="20"/>
          <w:szCs w:val="20"/>
        </w:rPr>
        <w:t>.).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Не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са предвидени</w:t>
      </w:r>
      <w:r w:rsidRPr="00FE7570">
        <w:rPr>
          <w:rFonts w:ascii="Verdana" w:eastAsia="Times New Roman" w:hAnsi="Verdana" w:cs="Verdana"/>
          <w:spacing w:val="-6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нови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водоизточници.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Поддържането</w:t>
      </w:r>
      <w:r w:rsidRPr="00FE7570">
        <w:rPr>
          <w:rFonts w:ascii="Verdana" w:eastAsia="Times New Roman" w:hAnsi="Verdana" w:cs="Verdana"/>
          <w:spacing w:val="-8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им</w:t>
      </w:r>
      <w:r w:rsidRPr="00FE7570">
        <w:rPr>
          <w:rFonts w:ascii="Verdana" w:eastAsia="Times New Roman" w:hAnsi="Verdana" w:cs="Verdana"/>
          <w:spacing w:val="-10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>в</w:t>
      </w:r>
      <w:r w:rsidRPr="00FE7570">
        <w:rPr>
          <w:rFonts w:ascii="Verdana" w:eastAsia="Times New Roman" w:hAnsi="Verdana" w:cs="Verdana"/>
          <w:spacing w:val="-5"/>
          <w:sz w:val="20"/>
          <w:szCs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  <w:szCs w:val="20"/>
        </w:rPr>
        <w:t xml:space="preserve">изрядно </w:t>
      </w:r>
      <w:r w:rsidRPr="00FE7570">
        <w:rPr>
          <w:rFonts w:ascii="Verdana" w:eastAsia="Times New Roman" w:hAnsi="Verdana" w:cs="Verdana"/>
          <w:sz w:val="20"/>
          <w:szCs w:val="20"/>
        </w:rPr>
        <w:t xml:space="preserve">състояние да се осъществява от стопанството, а в населените места от общините и </w:t>
      </w:r>
      <w:r w:rsidRPr="00FE7570">
        <w:rPr>
          <w:rFonts w:ascii="Verdana" w:eastAsia="Times New Roman" w:hAnsi="Verdana" w:cs="Verdana"/>
          <w:spacing w:val="-2"/>
          <w:sz w:val="20"/>
          <w:szCs w:val="20"/>
        </w:rPr>
        <w:t>кметствата.</w:t>
      </w:r>
    </w:p>
    <w:p w:rsidR="00FE7570" w:rsidRPr="00FE7570" w:rsidRDefault="00FE7570" w:rsidP="00FE7570">
      <w:pPr>
        <w:widowControl w:val="0"/>
        <w:autoSpaceDE w:val="0"/>
        <w:autoSpaceDN w:val="0"/>
        <w:spacing w:before="12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0"/>
          <w:numId w:val="9"/>
        </w:numPr>
        <w:tabs>
          <w:tab w:val="left" w:pos="329"/>
        </w:tabs>
        <w:autoSpaceDE w:val="0"/>
        <w:autoSpaceDN w:val="0"/>
        <w:spacing w:after="0" w:line="240" w:lineRule="auto"/>
        <w:ind w:left="329" w:hanging="162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4"/>
          <w:sz w:val="20"/>
        </w:rPr>
        <w:t>Станционарни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наблюдателни</w:t>
      </w:r>
      <w:r w:rsidRPr="00FE7570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пунктове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–</w:t>
      </w:r>
      <w:r w:rsidRPr="00FE7570">
        <w:rPr>
          <w:rFonts w:ascii="Verdana" w:eastAsia="Times New Roman" w:hAnsi="Verdana" w:cs="Verdana"/>
          <w:spacing w:val="-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не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се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предвиждат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нови.</w:t>
      </w:r>
    </w:p>
    <w:p w:rsidR="00FE7570" w:rsidRPr="00FE7570" w:rsidRDefault="00FE7570" w:rsidP="00FE7570">
      <w:pPr>
        <w:widowControl w:val="0"/>
        <w:autoSpaceDE w:val="0"/>
        <w:autoSpaceDN w:val="0"/>
        <w:spacing w:before="3" w:after="0" w:line="240" w:lineRule="auto"/>
        <w:rPr>
          <w:rFonts w:ascii="Verdana" w:eastAsia="Times New Roman" w:hAnsi="Verdana" w:cs="Verdana"/>
          <w:sz w:val="20"/>
          <w:szCs w:val="20"/>
        </w:rPr>
      </w:pPr>
    </w:p>
    <w:p w:rsidR="00FE7570" w:rsidRPr="00FE7570" w:rsidRDefault="00FE7570" w:rsidP="00FE7570">
      <w:pPr>
        <w:widowControl w:val="0"/>
        <w:autoSpaceDE w:val="0"/>
        <w:autoSpaceDN w:val="0"/>
        <w:spacing w:after="0" w:line="240" w:lineRule="auto"/>
        <w:ind w:left="167" w:right="116"/>
        <w:jc w:val="both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Изисквания</w:t>
      </w:r>
      <w:r w:rsidRPr="00FE7570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при</w:t>
      </w:r>
      <w:r w:rsidRPr="00FE7570">
        <w:rPr>
          <w:rFonts w:ascii="Century Gothic" w:eastAsia="Times New Roman" w:hAnsi="Century Gothic" w:cs="Century Gothic"/>
          <w:b/>
          <w:bCs/>
          <w:spacing w:val="-10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планирането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и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изпълнението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на</w:t>
      </w:r>
      <w:r w:rsidRPr="00FE7570">
        <w:rPr>
          <w:rFonts w:ascii="Century Gothic" w:eastAsia="Times New Roman" w:hAnsi="Century Gothic" w:cs="Century Gothic"/>
          <w:b/>
          <w:bCs/>
          <w:spacing w:val="-1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другите</w:t>
      </w:r>
      <w:r w:rsidRPr="00FE7570">
        <w:rPr>
          <w:rFonts w:ascii="Century Gothic" w:eastAsia="Times New Roman" w:hAnsi="Century Gothic" w:cs="Century Gothic"/>
          <w:b/>
          <w:bCs/>
          <w:spacing w:val="-8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мероприятия</w:t>
      </w:r>
      <w:r w:rsidRPr="00FE7570">
        <w:rPr>
          <w:rFonts w:ascii="Century Gothic" w:eastAsia="Times New Roman" w:hAnsi="Century Gothic" w:cs="Century Gothic"/>
          <w:b/>
          <w:bCs/>
          <w:spacing w:val="-9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по</w:t>
      </w:r>
      <w:r w:rsidRPr="00FE7570">
        <w:rPr>
          <w:rFonts w:ascii="Century Gothic" w:eastAsia="Times New Roman" w:hAnsi="Century Gothic" w:cs="Century Gothic"/>
          <w:b/>
          <w:bCs/>
          <w:spacing w:val="-1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>противопожарно устройство.</w:t>
      </w:r>
    </w:p>
    <w:p w:rsidR="00FE7570" w:rsidRPr="00FE7570" w:rsidRDefault="00FE7570" w:rsidP="00FE7570">
      <w:pPr>
        <w:widowControl w:val="0"/>
        <w:autoSpaceDE w:val="0"/>
        <w:autoSpaceDN w:val="0"/>
        <w:spacing w:before="4" w:after="0" w:line="240" w:lineRule="auto"/>
        <w:rPr>
          <w:rFonts w:ascii="Century Gothic" w:eastAsia="Times New Roman" w:hAnsi="Verdana" w:cs="Verdana"/>
          <w:b/>
          <w:sz w:val="20"/>
          <w:szCs w:val="20"/>
        </w:rPr>
      </w:pPr>
    </w:p>
    <w:p w:rsidR="00FE7570" w:rsidRPr="00FE7570" w:rsidRDefault="00FE7570" w:rsidP="00FE7570">
      <w:pPr>
        <w:widowControl w:val="0"/>
        <w:numPr>
          <w:ilvl w:val="0"/>
          <w:numId w:val="8"/>
        </w:numPr>
        <w:tabs>
          <w:tab w:val="left" w:pos="329"/>
        </w:tabs>
        <w:autoSpaceDE w:val="0"/>
        <w:autoSpaceDN w:val="0"/>
        <w:spacing w:after="0" w:line="240" w:lineRule="auto"/>
        <w:ind w:left="167" w:right="110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Табели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</w:t>
      </w:r>
      <w:r w:rsidRPr="00FE7570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противопожарно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съдържание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–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поставят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на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входовете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в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по-големи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масиви,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 xml:space="preserve">на </w:t>
      </w:r>
      <w:r w:rsidRPr="00FE7570">
        <w:rPr>
          <w:rFonts w:ascii="Verdana" w:eastAsia="Times New Roman" w:hAnsi="Verdana" w:cs="Verdana"/>
          <w:spacing w:val="-6"/>
          <w:sz w:val="20"/>
        </w:rPr>
        <w:t>кръстовища,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в населени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места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и други,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но</w:t>
      </w:r>
      <w:r w:rsidRPr="00FE7570">
        <w:rPr>
          <w:rFonts w:ascii="Verdana" w:eastAsia="Times New Roman" w:hAnsi="Verdana" w:cs="Verdana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на всеки 3-</w:t>
      </w:r>
      <w:smartTag w:uri="urn:schemas-microsoft-com:office:smarttags" w:element="metricconverter">
        <w:smartTagPr>
          <w:attr w:name="ProductID" w:val="7 км"/>
        </w:smartTagPr>
        <w:r w:rsidRPr="00FE7570">
          <w:rPr>
            <w:rFonts w:ascii="Verdana" w:eastAsia="Times New Roman" w:hAnsi="Verdana" w:cs="Verdana"/>
            <w:spacing w:val="-6"/>
            <w:sz w:val="20"/>
          </w:rPr>
          <w:t>7</w:t>
        </w:r>
        <w:r w:rsidRPr="00FE7570">
          <w:rPr>
            <w:rFonts w:ascii="Verdana" w:eastAsia="Times New Roman" w:hAnsi="Verdana" w:cs="Verdana"/>
            <w:spacing w:val="-8"/>
            <w:sz w:val="20"/>
          </w:rPr>
          <w:t xml:space="preserve"> </w:t>
        </w:r>
        <w:r w:rsidRPr="00FE7570">
          <w:rPr>
            <w:rFonts w:ascii="Verdana" w:eastAsia="Times New Roman" w:hAnsi="Verdana" w:cs="Verdana"/>
            <w:spacing w:val="-6"/>
            <w:sz w:val="20"/>
          </w:rPr>
          <w:t>км</w:t>
        </w:r>
      </w:smartTag>
      <w:r w:rsidRPr="00FE7570">
        <w:rPr>
          <w:rFonts w:ascii="Verdana" w:eastAsia="Times New Roman" w:hAnsi="Verdana" w:cs="Verdana"/>
          <w:spacing w:val="-6"/>
          <w:sz w:val="20"/>
        </w:rPr>
        <w:t>.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Предвиждат</w:t>
      </w:r>
      <w:r w:rsidRPr="00FE7570">
        <w:rPr>
          <w:rFonts w:ascii="Verdana" w:eastAsia="Times New Roman" w:hAnsi="Verdana" w:cs="Verdana"/>
          <w:spacing w:val="-7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се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>нови табели –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общо </w:t>
      </w:r>
      <w:r w:rsidRPr="00FE7570">
        <w:rPr>
          <w:rFonts w:ascii="Verdana" w:eastAsia="Times New Roman" w:hAnsi="Verdana" w:cs="Verdana"/>
          <w:sz w:val="20"/>
        </w:rPr>
        <w:t>150 броя.</w:t>
      </w:r>
    </w:p>
    <w:p w:rsidR="00FE7570" w:rsidRPr="00FE7570" w:rsidRDefault="00FE7570" w:rsidP="00FE7570">
      <w:pPr>
        <w:widowControl w:val="0"/>
        <w:numPr>
          <w:ilvl w:val="0"/>
          <w:numId w:val="8"/>
        </w:numPr>
        <w:tabs>
          <w:tab w:val="left" w:pos="333"/>
        </w:tabs>
        <w:autoSpaceDE w:val="0"/>
        <w:autoSpaceDN w:val="0"/>
        <w:spacing w:before="5" w:after="0" w:line="240" w:lineRule="auto"/>
        <w:ind w:left="167" w:right="113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Места за палене на огън – предвиждат се на характерни места по пътищата, минаващи през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горите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(най-често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места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за</w:t>
      </w:r>
      <w:r w:rsidRPr="00FE7570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отдих</w:t>
      </w:r>
      <w:r w:rsidRPr="00FE7570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почивка).</w:t>
      </w:r>
    </w:p>
    <w:p w:rsidR="00FE7570" w:rsidRPr="00FE7570" w:rsidRDefault="00FE7570" w:rsidP="00FE7570">
      <w:pPr>
        <w:widowControl w:val="0"/>
        <w:numPr>
          <w:ilvl w:val="0"/>
          <w:numId w:val="8"/>
        </w:numPr>
        <w:tabs>
          <w:tab w:val="left" w:pos="329"/>
        </w:tabs>
        <w:autoSpaceDE w:val="0"/>
        <w:autoSpaceDN w:val="0"/>
        <w:spacing w:before="4" w:after="0" w:line="240" w:lineRule="auto"/>
        <w:ind w:left="167" w:right="107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 xml:space="preserve">Депа за противопожарен инвентар – съществуват 2 депа. Оборудването му да бъде </w:t>
      </w:r>
      <w:r w:rsidRPr="00FE7570">
        <w:rPr>
          <w:rFonts w:ascii="Verdana" w:eastAsia="Times New Roman" w:hAnsi="Verdana" w:cs="Verdana"/>
          <w:spacing w:val="-2"/>
          <w:sz w:val="20"/>
        </w:rPr>
        <w:t>съгласно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Наредба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№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8/11.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05.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2012</w:t>
      </w:r>
      <w:r w:rsidRPr="00FE7570">
        <w:rPr>
          <w:rFonts w:ascii="Verdana" w:eastAsia="Times New Roman" w:hAnsi="Verdana" w:cs="Verdana"/>
          <w:spacing w:val="-9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година,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за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опазване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12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горите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пожари.</w:t>
      </w:r>
    </w:p>
    <w:p w:rsidR="00FE7570" w:rsidRPr="00FE7570" w:rsidRDefault="00FE7570" w:rsidP="00FE7570">
      <w:pPr>
        <w:widowControl w:val="0"/>
        <w:numPr>
          <w:ilvl w:val="0"/>
          <w:numId w:val="8"/>
        </w:numPr>
        <w:tabs>
          <w:tab w:val="left" w:pos="329"/>
        </w:tabs>
        <w:autoSpaceDE w:val="0"/>
        <w:autoSpaceDN w:val="0"/>
        <w:spacing w:before="3" w:after="0" w:line="240" w:lineRule="auto"/>
        <w:ind w:left="167" w:right="107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z w:val="20"/>
        </w:rPr>
        <w:t>Площадки за кацане на вертолети за нуждите за опазването на горите от пожари – съществува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2</w:t>
      </w:r>
      <w:r w:rsidRPr="00FE7570">
        <w:rPr>
          <w:rFonts w:ascii="Verdana" w:eastAsia="Times New Roman" w:hAnsi="Verdana" w:cs="Verdana"/>
          <w:spacing w:val="-19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площадки,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като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е</w:t>
      </w:r>
      <w:r w:rsidRPr="00FE7570">
        <w:rPr>
          <w:rFonts w:ascii="Verdana" w:eastAsia="Times New Roman" w:hAnsi="Verdana" w:cs="Verdana"/>
          <w:spacing w:val="-20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необходимо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да</w:t>
      </w:r>
      <w:r w:rsidRPr="00FE7570">
        <w:rPr>
          <w:rFonts w:ascii="Verdana" w:eastAsia="Times New Roman" w:hAnsi="Verdana" w:cs="Verdana"/>
          <w:spacing w:val="-17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се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приведът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към</w:t>
      </w:r>
      <w:r w:rsidRPr="00FE7570">
        <w:rPr>
          <w:rFonts w:ascii="Verdana" w:eastAsia="Times New Roman" w:hAnsi="Verdana" w:cs="Verdana"/>
          <w:spacing w:val="-18"/>
          <w:sz w:val="20"/>
        </w:rPr>
        <w:t xml:space="preserve"> </w:t>
      </w:r>
      <w:r w:rsidRPr="00FE7570">
        <w:rPr>
          <w:rFonts w:ascii="Verdana" w:eastAsia="Times New Roman" w:hAnsi="Verdana" w:cs="Verdana"/>
          <w:sz w:val="20"/>
        </w:rPr>
        <w:t>изискванията.</w:t>
      </w:r>
    </w:p>
    <w:p w:rsidR="00FE7570" w:rsidRPr="00FE7570" w:rsidRDefault="00FE7570" w:rsidP="00FE7570">
      <w:pPr>
        <w:widowControl w:val="0"/>
        <w:numPr>
          <w:ilvl w:val="0"/>
          <w:numId w:val="8"/>
        </w:numPr>
        <w:tabs>
          <w:tab w:val="left" w:pos="333"/>
        </w:tabs>
        <w:autoSpaceDE w:val="0"/>
        <w:autoSpaceDN w:val="0"/>
        <w:spacing w:before="4" w:after="0" w:line="240" w:lineRule="auto"/>
        <w:ind w:left="333" w:hanging="166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Маршрути</w:t>
      </w:r>
      <w:r w:rsidRPr="00FE7570">
        <w:rPr>
          <w:rFonts w:ascii="Verdana" w:eastAsia="Times New Roman" w:hAnsi="Verdana" w:cs="Verdana"/>
          <w:spacing w:val="-10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за</w:t>
      </w:r>
      <w:r w:rsidRPr="00FE7570">
        <w:rPr>
          <w:rFonts w:ascii="Verdana" w:eastAsia="Times New Roman" w:hAnsi="Verdana" w:cs="Verdana"/>
          <w:spacing w:val="-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противопожарно</w:t>
      </w:r>
      <w:r w:rsidRPr="00FE7570">
        <w:rPr>
          <w:rFonts w:ascii="Verdana" w:eastAsia="Times New Roman" w:hAnsi="Verdana" w:cs="Verdana"/>
          <w:spacing w:val="-8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патрулиране: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Определят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ежегодно със</w:t>
      </w:r>
      <w:r w:rsidRPr="00FE7570">
        <w:rPr>
          <w:rFonts w:ascii="Verdana" w:eastAsia="Times New Roman" w:hAnsi="Verdana" w:cs="Verdana"/>
          <w:spacing w:val="-11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заповед.</w:t>
      </w:r>
    </w:p>
    <w:p w:rsidR="00FE7570" w:rsidRPr="00FE7570" w:rsidRDefault="00FE7570" w:rsidP="00FE7570">
      <w:pPr>
        <w:widowControl w:val="0"/>
        <w:numPr>
          <w:ilvl w:val="1"/>
          <w:numId w:val="8"/>
        </w:numPr>
        <w:tabs>
          <w:tab w:val="left" w:pos="492"/>
        </w:tabs>
        <w:autoSpaceDE w:val="0"/>
        <w:autoSpaceDN w:val="0"/>
        <w:spacing w:before="1" w:after="0" w:line="242" w:lineRule="auto"/>
        <w:ind w:left="167" w:right="107" w:firstLine="0"/>
        <w:jc w:val="both"/>
        <w:rPr>
          <w:rFonts w:ascii="Verdana" w:eastAsia="Times New Roman" w:hAnsi="Verdana" w:cs="Verdana"/>
          <w:sz w:val="20"/>
        </w:rPr>
      </w:pPr>
      <w:r w:rsidRPr="00FE7570">
        <w:rPr>
          <w:rFonts w:ascii="Verdana" w:eastAsia="Times New Roman" w:hAnsi="Verdana" w:cs="Verdana"/>
          <w:spacing w:val="-2"/>
          <w:sz w:val="20"/>
        </w:rPr>
        <w:t>В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горите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от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5"/>
          <w:sz w:val="20"/>
        </w:rPr>
        <w:t>І</w:t>
      </w:r>
      <w:r w:rsidRPr="00FE7570">
        <w:rPr>
          <w:rFonts w:ascii="Verdana" w:eastAsia="Times New Roman" w:hAnsi="Verdana" w:cs="Verdana"/>
          <w:spacing w:val="-12"/>
          <w:w w:val="9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и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w w:val="95"/>
          <w:sz w:val="20"/>
        </w:rPr>
        <w:t>ІІ</w:t>
      </w:r>
      <w:r w:rsidRPr="00FE7570">
        <w:rPr>
          <w:rFonts w:ascii="Verdana" w:eastAsia="Times New Roman" w:hAnsi="Verdana" w:cs="Verdana"/>
          <w:spacing w:val="-8"/>
          <w:w w:val="9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клас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на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пожарна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опасност,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маршрутите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се</w:t>
      </w:r>
      <w:r w:rsidRPr="00FE7570">
        <w:rPr>
          <w:rFonts w:ascii="Verdana" w:eastAsia="Times New Roman" w:hAnsi="Verdana" w:cs="Verdana"/>
          <w:spacing w:val="-16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проектират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с</w:t>
      </w:r>
      <w:r w:rsidRPr="00FE7570">
        <w:rPr>
          <w:rFonts w:ascii="Verdana" w:eastAsia="Times New Roman" w:hAnsi="Verdana" w:cs="Verdana"/>
          <w:spacing w:val="-15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>такава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2"/>
          <w:sz w:val="20"/>
        </w:rPr>
        <w:t xml:space="preserve">дължина, </w:t>
      </w:r>
      <w:r w:rsidRPr="00FE7570">
        <w:rPr>
          <w:rFonts w:ascii="Verdana" w:eastAsia="Times New Roman" w:hAnsi="Verdana" w:cs="Verdana"/>
          <w:spacing w:val="-4"/>
          <w:sz w:val="20"/>
        </w:rPr>
        <w:t>че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в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рамките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на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деня,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поне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5-7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пъти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да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се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преминат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избраните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обекти,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а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в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горите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от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ІІІ</w:t>
      </w:r>
      <w:r w:rsidRPr="00FE7570">
        <w:rPr>
          <w:rFonts w:ascii="Verdana" w:eastAsia="Times New Roman" w:hAnsi="Verdana" w:cs="Verdana"/>
          <w:spacing w:val="-14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>клас</w:t>
      </w:r>
      <w:r w:rsidRPr="00FE7570">
        <w:rPr>
          <w:rFonts w:ascii="Verdana" w:eastAsia="Times New Roman" w:hAnsi="Verdana" w:cs="Verdana"/>
          <w:spacing w:val="-13"/>
          <w:sz w:val="20"/>
        </w:rPr>
        <w:t xml:space="preserve"> </w:t>
      </w:r>
      <w:r w:rsidRPr="00FE7570">
        <w:rPr>
          <w:rFonts w:ascii="Verdana" w:eastAsia="Times New Roman" w:hAnsi="Verdana" w:cs="Verdana"/>
          <w:spacing w:val="-4"/>
          <w:sz w:val="20"/>
        </w:rPr>
        <w:t xml:space="preserve">3- </w:t>
      </w:r>
      <w:r w:rsidRPr="00FE7570">
        <w:rPr>
          <w:rFonts w:ascii="Verdana" w:eastAsia="Times New Roman" w:hAnsi="Verdana" w:cs="Verdana"/>
          <w:sz w:val="20"/>
        </w:rPr>
        <w:t xml:space="preserve">5 кратно. Маршрутите биват пеши, конни и моторизирани и се определят по преценка на </w:t>
      </w:r>
      <w:r w:rsidRPr="00FE7570">
        <w:rPr>
          <w:rFonts w:ascii="Verdana" w:eastAsia="Times New Roman" w:hAnsi="Verdana" w:cs="Verdana"/>
          <w:spacing w:val="-2"/>
          <w:sz w:val="20"/>
        </w:rPr>
        <w:t>ръководството.</w:t>
      </w:r>
    </w:p>
    <w:p w:rsidR="00FE7570" w:rsidRPr="00FE7570" w:rsidRDefault="00FE7570" w:rsidP="00FE7570">
      <w:pPr>
        <w:spacing w:after="0" w:line="242" w:lineRule="auto"/>
        <w:jc w:val="both"/>
        <w:rPr>
          <w:rFonts w:ascii="Times New Roman" w:eastAsia="SimSun" w:hAnsi="Times New Roman" w:cs="Times New Roman"/>
          <w:noProof/>
          <w:sz w:val="20"/>
          <w:szCs w:val="24"/>
          <w:lang w:eastAsia="zh-CN"/>
        </w:rPr>
        <w:sectPr w:rsidR="00FE7570" w:rsidRPr="00FE7570">
          <w:pgSz w:w="11910" w:h="16840"/>
          <w:pgMar w:top="460" w:right="1020" w:bottom="1120" w:left="1080" w:header="0" w:footer="923" w:gutter="0"/>
          <w:cols w:space="708"/>
        </w:sectPr>
      </w:pPr>
    </w:p>
    <w:p w:rsidR="00FE7570" w:rsidRPr="00FE7570" w:rsidRDefault="00FE7570" w:rsidP="00FE7570">
      <w:pPr>
        <w:widowControl w:val="0"/>
        <w:autoSpaceDE w:val="0"/>
        <w:autoSpaceDN w:val="0"/>
        <w:spacing w:before="78" w:after="0" w:line="240" w:lineRule="auto"/>
        <w:ind w:left="167" w:right="109"/>
        <w:outlineLvl w:val="6"/>
        <w:rPr>
          <w:rFonts w:ascii="Century Gothic" w:eastAsia="Times New Roman" w:hAnsi="Century Gothic" w:cs="Century Gothic"/>
          <w:b/>
          <w:bCs/>
          <w:sz w:val="20"/>
          <w:szCs w:val="20"/>
        </w:rPr>
      </w:pP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lastRenderedPageBreak/>
        <w:t>Всички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противопожарни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мероприятия,</w:t>
      </w:r>
      <w:r w:rsidRPr="00FE7570">
        <w:rPr>
          <w:rFonts w:ascii="Century Gothic" w:eastAsia="Times New Roman" w:hAnsi="Century Gothic" w:cs="Century Gothic"/>
          <w:b/>
          <w:bCs/>
          <w:spacing w:val="-1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планирани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като</w:t>
      </w:r>
      <w:r w:rsidRPr="00FE7570">
        <w:rPr>
          <w:rFonts w:ascii="Century Gothic" w:eastAsia="Times New Roman" w:hAnsi="Century Gothic" w:cs="Century Gothic"/>
          <w:b/>
          <w:bCs/>
          <w:spacing w:val="-2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нови 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тези</w:t>
      </w:r>
      <w:r w:rsidRPr="00FE7570">
        <w:rPr>
          <w:rFonts w:ascii="Century Gothic" w:eastAsia="Times New Roman" w:hAnsi="Century Gothic" w:cs="Century Gothic"/>
          <w:b/>
          <w:bCs/>
          <w:spacing w:val="-3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за</w:t>
      </w:r>
      <w:r w:rsidRPr="00FE7570">
        <w:rPr>
          <w:rFonts w:ascii="Century Gothic" w:eastAsia="Times New Roman" w:hAnsi="Century Gothic" w:cs="Century Gothic"/>
          <w:b/>
          <w:bCs/>
          <w:spacing w:val="-5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>поддръжка</w:t>
      </w:r>
      <w:r w:rsidRPr="00FE7570">
        <w:rPr>
          <w:rFonts w:ascii="Century Gothic" w:eastAsia="Times New Roman" w:hAnsi="Century Gothic" w:cs="Century Gothic"/>
          <w:b/>
          <w:bCs/>
          <w:spacing w:val="-4"/>
          <w:sz w:val="20"/>
          <w:szCs w:val="20"/>
        </w:rPr>
        <w:t xml:space="preserve"> 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трябва </w:t>
      </w:r>
      <w:r w:rsidRPr="00FE7570">
        <w:rPr>
          <w:rFonts w:ascii="Century Gothic" w:eastAsia="Times New Roman" w:hAnsi="Century Gothic" w:cs="Century Gothic"/>
          <w:b/>
          <w:bCs/>
          <w:spacing w:val="-102"/>
          <w:sz w:val="20"/>
          <w:szCs w:val="20"/>
        </w:rPr>
        <w:t>да</w:t>
      </w:r>
      <w:r w:rsidRPr="00FE7570">
        <w:rPr>
          <w:rFonts w:ascii="Century Gothic" w:eastAsia="Times New Roman" w:hAnsi="Century Gothic" w:cs="Century Gothic"/>
          <w:b/>
          <w:bCs/>
          <w:sz w:val="20"/>
          <w:szCs w:val="20"/>
        </w:rPr>
        <w:t xml:space="preserve"> бъдат изпълнени в първите пет години от изпълнението на плана.</w:t>
      </w:r>
    </w:p>
    <w:p w:rsidR="00FE7570" w:rsidRPr="00FE7570" w:rsidRDefault="00FE7570" w:rsidP="00FE7570">
      <w:pPr>
        <w:spacing w:before="244" w:after="0" w:line="244" w:lineRule="auto"/>
        <w:ind w:left="167" w:right="109"/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</w:pPr>
      <w:r w:rsidRPr="00FE7570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Общо за</w:t>
      </w:r>
      <w:r w:rsidRPr="00FE7570">
        <w:rPr>
          <w:rFonts w:ascii="Century Gothic" w:eastAsia="SimSun" w:hAnsi="Century Gothic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FE7570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планираните мероприятия по</w:t>
      </w:r>
      <w:r w:rsidRPr="00FE7570">
        <w:rPr>
          <w:rFonts w:ascii="Century Gothic" w:eastAsia="SimSun" w:hAnsi="Century Gothic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FE7570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противопожарното</w:t>
      </w:r>
      <w:r w:rsidRPr="00FE7570">
        <w:rPr>
          <w:rFonts w:ascii="Century Gothic" w:eastAsia="SimSun" w:hAnsi="Century Gothic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FE7570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устройство ще</w:t>
      </w:r>
      <w:r w:rsidRPr="00FE7570">
        <w:rPr>
          <w:rFonts w:ascii="Century Gothic" w:eastAsia="SimSun" w:hAnsi="Century Gothic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FE7570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>са</w:t>
      </w:r>
      <w:r w:rsidRPr="00FE7570">
        <w:rPr>
          <w:rFonts w:ascii="Century Gothic" w:eastAsia="SimSun" w:hAnsi="Century Gothic" w:cs="Times New Roman"/>
          <w:b/>
          <w:noProof/>
          <w:spacing w:val="-5"/>
          <w:sz w:val="20"/>
          <w:szCs w:val="24"/>
          <w:lang w:eastAsia="zh-CN"/>
        </w:rPr>
        <w:t xml:space="preserve"> </w:t>
      </w:r>
      <w:r w:rsidRPr="00FE7570">
        <w:rPr>
          <w:rFonts w:ascii="Century Gothic" w:eastAsia="SimSun" w:hAnsi="Century Gothic" w:cs="Times New Roman"/>
          <w:b/>
          <w:noProof/>
          <w:spacing w:val="-4"/>
          <w:sz w:val="20"/>
          <w:szCs w:val="24"/>
          <w:lang w:eastAsia="zh-CN"/>
        </w:rPr>
        <w:t xml:space="preserve">необходими </w:t>
      </w:r>
      <w:r w:rsidRPr="00FE7570">
        <w:rPr>
          <w:rFonts w:ascii="Century Gothic" w:eastAsia="SimSun" w:hAnsi="Century Gothic" w:cs="Times New Roman"/>
          <w:b/>
          <w:noProof/>
          <w:sz w:val="20"/>
          <w:szCs w:val="24"/>
          <w:lang w:eastAsia="zh-CN"/>
        </w:rPr>
        <w:t>около 200 000 лева.</w:t>
      </w:r>
    </w:p>
    <w:p w:rsidR="00605662" w:rsidRPr="00E267C5" w:rsidRDefault="00605662" w:rsidP="00E267C5"/>
    <w:sectPr w:rsidR="00605662" w:rsidRPr="00E267C5" w:rsidSect="00E267C5">
      <w:pgSz w:w="11906" w:h="16838"/>
      <w:pgMar w:top="993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12B7D"/>
    <w:multiLevelType w:val="multilevel"/>
    <w:tmpl w:val="F58A4FD0"/>
    <w:lvl w:ilvl="0">
      <w:start w:val="11"/>
      <w:numFmt w:val="decimal"/>
      <w:lvlText w:val="%1"/>
      <w:lvlJc w:val="left"/>
      <w:pPr>
        <w:ind w:left="676" w:hanging="50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76" w:hanging="509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3"/>
        <w:w w:val="100"/>
        <w:sz w:val="20"/>
        <w:szCs w:val="20"/>
      </w:rPr>
    </w:lvl>
    <w:lvl w:ilvl="2">
      <w:numFmt w:val="bullet"/>
      <w:lvlText w:val="•"/>
      <w:lvlJc w:val="left"/>
      <w:pPr>
        <w:ind w:left="2505" w:hanging="509"/>
      </w:pPr>
      <w:rPr>
        <w:rFonts w:hint="default"/>
      </w:rPr>
    </w:lvl>
    <w:lvl w:ilvl="3">
      <w:numFmt w:val="bullet"/>
      <w:lvlText w:val="•"/>
      <w:lvlJc w:val="left"/>
      <w:pPr>
        <w:ind w:left="3417" w:hanging="509"/>
      </w:pPr>
      <w:rPr>
        <w:rFonts w:hint="default"/>
      </w:rPr>
    </w:lvl>
    <w:lvl w:ilvl="4">
      <w:numFmt w:val="bullet"/>
      <w:lvlText w:val="•"/>
      <w:lvlJc w:val="left"/>
      <w:pPr>
        <w:ind w:left="4330" w:hanging="509"/>
      </w:pPr>
      <w:rPr>
        <w:rFonts w:hint="default"/>
      </w:rPr>
    </w:lvl>
    <w:lvl w:ilvl="5">
      <w:numFmt w:val="bullet"/>
      <w:lvlText w:val="•"/>
      <w:lvlJc w:val="left"/>
      <w:pPr>
        <w:ind w:left="5242" w:hanging="509"/>
      </w:pPr>
      <w:rPr>
        <w:rFonts w:hint="default"/>
      </w:rPr>
    </w:lvl>
    <w:lvl w:ilvl="6">
      <w:numFmt w:val="bullet"/>
      <w:lvlText w:val="•"/>
      <w:lvlJc w:val="left"/>
      <w:pPr>
        <w:ind w:left="6155" w:hanging="509"/>
      </w:pPr>
      <w:rPr>
        <w:rFonts w:hint="default"/>
      </w:rPr>
    </w:lvl>
    <w:lvl w:ilvl="7">
      <w:numFmt w:val="bullet"/>
      <w:lvlText w:val="•"/>
      <w:lvlJc w:val="left"/>
      <w:pPr>
        <w:ind w:left="7067" w:hanging="509"/>
      </w:pPr>
      <w:rPr>
        <w:rFonts w:hint="default"/>
      </w:rPr>
    </w:lvl>
    <w:lvl w:ilvl="8">
      <w:numFmt w:val="bullet"/>
      <w:lvlText w:val="•"/>
      <w:lvlJc w:val="left"/>
      <w:pPr>
        <w:ind w:left="7980" w:hanging="509"/>
      </w:pPr>
      <w:rPr>
        <w:rFonts w:hint="default"/>
      </w:rPr>
    </w:lvl>
  </w:abstractNum>
  <w:abstractNum w:abstractNumId="1" w15:restartNumberingAfterBreak="0">
    <w:nsid w:val="0C6404F6"/>
    <w:multiLevelType w:val="hybridMultilevel"/>
    <w:tmpl w:val="E26612A0"/>
    <w:lvl w:ilvl="0" w:tplc="F116782A">
      <w:start w:val="1"/>
      <w:numFmt w:val="decimal"/>
      <w:lvlText w:val="%1."/>
      <w:lvlJc w:val="left"/>
      <w:pPr>
        <w:ind w:left="496" w:hanging="360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0"/>
        <w:w w:val="100"/>
        <w:sz w:val="20"/>
        <w:szCs w:val="20"/>
      </w:rPr>
    </w:lvl>
    <w:lvl w:ilvl="1" w:tplc="57826D44">
      <w:numFmt w:val="bullet"/>
      <w:lvlText w:val="•"/>
      <w:lvlJc w:val="left"/>
      <w:pPr>
        <w:ind w:left="1456" w:hanging="360"/>
      </w:pPr>
      <w:rPr>
        <w:rFonts w:hint="default"/>
      </w:rPr>
    </w:lvl>
    <w:lvl w:ilvl="2" w:tplc="2C3C51D0">
      <w:numFmt w:val="bullet"/>
      <w:lvlText w:val="•"/>
      <w:lvlJc w:val="left"/>
      <w:pPr>
        <w:ind w:left="2413" w:hanging="360"/>
      </w:pPr>
      <w:rPr>
        <w:rFonts w:hint="default"/>
      </w:rPr>
    </w:lvl>
    <w:lvl w:ilvl="3" w:tplc="10FC128C">
      <w:numFmt w:val="bullet"/>
      <w:lvlText w:val="•"/>
      <w:lvlJc w:val="left"/>
      <w:pPr>
        <w:ind w:left="3369" w:hanging="360"/>
      </w:pPr>
      <w:rPr>
        <w:rFonts w:hint="default"/>
      </w:rPr>
    </w:lvl>
    <w:lvl w:ilvl="4" w:tplc="E136869E">
      <w:numFmt w:val="bullet"/>
      <w:lvlText w:val="•"/>
      <w:lvlJc w:val="left"/>
      <w:pPr>
        <w:ind w:left="4326" w:hanging="360"/>
      </w:pPr>
      <w:rPr>
        <w:rFonts w:hint="default"/>
      </w:rPr>
    </w:lvl>
    <w:lvl w:ilvl="5" w:tplc="BFBABCCE">
      <w:numFmt w:val="bullet"/>
      <w:lvlText w:val="•"/>
      <w:lvlJc w:val="left"/>
      <w:pPr>
        <w:ind w:left="5282" w:hanging="360"/>
      </w:pPr>
      <w:rPr>
        <w:rFonts w:hint="default"/>
      </w:rPr>
    </w:lvl>
    <w:lvl w:ilvl="6" w:tplc="C9B6F26C">
      <w:numFmt w:val="bullet"/>
      <w:lvlText w:val="•"/>
      <w:lvlJc w:val="left"/>
      <w:pPr>
        <w:ind w:left="6239" w:hanging="360"/>
      </w:pPr>
      <w:rPr>
        <w:rFonts w:hint="default"/>
      </w:rPr>
    </w:lvl>
    <w:lvl w:ilvl="7" w:tplc="C1DE1D2C">
      <w:numFmt w:val="bullet"/>
      <w:lvlText w:val="•"/>
      <w:lvlJc w:val="left"/>
      <w:pPr>
        <w:ind w:left="7195" w:hanging="360"/>
      </w:pPr>
      <w:rPr>
        <w:rFonts w:hint="default"/>
      </w:rPr>
    </w:lvl>
    <w:lvl w:ilvl="8" w:tplc="A55C548E">
      <w:numFmt w:val="bullet"/>
      <w:lvlText w:val="•"/>
      <w:lvlJc w:val="left"/>
      <w:pPr>
        <w:ind w:left="8152" w:hanging="360"/>
      </w:pPr>
      <w:rPr>
        <w:rFonts w:hint="default"/>
      </w:rPr>
    </w:lvl>
  </w:abstractNum>
  <w:abstractNum w:abstractNumId="2" w15:restartNumberingAfterBreak="0">
    <w:nsid w:val="137657F3"/>
    <w:multiLevelType w:val="hybridMultilevel"/>
    <w:tmpl w:val="AB9057B4"/>
    <w:lvl w:ilvl="0" w:tplc="1FCA06D6">
      <w:start w:val="1"/>
      <w:numFmt w:val="decimal"/>
      <w:lvlText w:val="%1."/>
      <w:lvlJc w:val="left"/>
      <w:pPr>
        <w:ind w:left="168" w:hanging="168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3"/>
        <w:w w:val="76"/>
        <w:sz w:val="18"/>
        <w:szCs w:val="18"/>
      </w:rPr>
    </w:lvl>
    <w:lvl w:ilvl="1" w:tplc="B49EC4C6">
      <w:numFmt w:val="bullet"/>
      <w:lvlText w:val="•"/>
      <w:lvlJc w:val="left"/>
      <w:pPr>
        <w:ind w:left="1124" w:hanging="168"/>
      </w:pPr>
      <w:rPr>
        <w:rFonts w:hint="default"/>
      </w:rPr>
    </w:lvl>
    <w:lvl w:ilvl="2" w:tplc="8324A14A">
      <w:numFmt w:val="bullet"/>
      <w:lvlText w:val="•"/>
      <w:lvlJc w:val="left"/>
      <w:pPr>
        <w:ind w:left="2089" w:hanging="168"/>
      </w:pPr>
      <w:rPr>
        <w:rFonts w:hint="default"/>
      </w:rPr>
    </w:lvl>
    <w:lvl w:ilvl="3" w:tplc="45B494D2">
      <w:numFmt w:val="bullet"/>
      <w:lvlText w:val="•"/>
      <w:lvlJc w:val="left"/>
      <w:pPr>
        <w:ind w:left="3053" w:hanging="168"/>
      </w:pPr>
      <w:rPr>
        <w:rFonts w:hint="default"/>
      </w:rPr>
    </w:lvl>
    <w:lvl w:ilvl="4" w:tplc="DA429964">
      <w:numFmt w:val="bullet"/>
      <w:lvlText w:val="•"/>
      <w:lvlJc w:val="left"/>
      <w:pPr>
        <w:ind w:left="4018" w:hanging="168"/>
      </w:pPr>
      <w:rPr>
        <w:rFonts w:hint="default"/>
      </w:rPr>
    </w:lvl>
    <w:lvl w:ilvl="5" w:tplc="155E031C">
      <w:numFmt w:val="bullet"/>
      <w:lvlText w:val="•"/>
      <w:lvlJc w:val="left"/>
      <w:pPr>
        <w:ind w:left="4982" w:hanging="168"/>
      </w:pPr>
      <w:rPr>
        <w:rFonts w:hint="default"/>
      </w:rPr>
    </w:lvl>
    <w:lvl w:ilvl="6" w:tplc="ACACBC38">
      <w:numFmt w:val="bullet"/>
      <w:lvlText w:val="•"/>
      <w:lvlJc w:val="left"/>
      <w:pPr>
        <w:ind w:left="5947" w:hanging="168"/>
      </w:pPr>
      <w:rPr>
        <w:rFonts w:hint="default"/>
      </w:rPr>
    </w:lvl>
    <w:lvl w:ilvl="7" w:tplc="397E2AB2">
      <w:numFmt w:val="bullet"/>
      <w:lvlText w:val="•"/>
      <w:lvlJc w:val="left"/>
      <w:pPr>
        <w:ind w:left="6911" w:hanging="168"/>
      </w:pPr>
      <w:rPr>
        <w:rFonts w:hint="default"/>
      </w:rPr>
    </w:lvl>
    <w:lvl w:ilvl="8" w:tplc="4EBCED66">
      <w:numFmt w:val="bullet"/>
      <w:lvlText w:val="•"/>
      <w:lvlJc w:val="left"/>
      <w:pPr>
        <w:ind w:left="7876" w:hanging="168"/>
      </w:pPr>
      <w:rPr>
        <w:rFonts w:hint="default"/>
      </w:rPr>
    </w:lvl>
  </w:abstractNum>
  <w:abstractNum w:abstractNumId="3" w15:restartNumberingAfterBreak="0">
    <w:nsid w:val="13A4222F"/>
    <w:multiLevelType w:val="hybridMultilevel"/>
    <w:tmpl w:val="5A026DF6"/>
    <w:lvl w:ilvl="0" w:tplc="D23C08B6">
      <w:start w:val="1"/>
      <w:numFmt w:val="decimal"/>
      <w:lvlText w:val="%1."/>
      <w:lvlJc w:val="left"/>
      <w:pPr>
        <w:ind w:left="295" w:hanging="168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3"/>
        <w:w w:val="76"/>
        <w:sz w:val="18"/>
        <w:szCs w:val="18"/>
      </w:rPr>
    </w:lvl>
    <w:lvl w:ilvl="1" w:tplc="A98C0E48">
      <w:start w:val="1"/>
      <w:numFmt w:val="decimal"/>
      <w:lvlText w:val="%2."/>
      <w:lvlJc w:val="left"/>
      <w:pPr>
        <w:ind w:left="128" w:hanging="173"/>
      </w:pPr>
      <w:rPr>
        <w:rFonts w:cs="Times New Roman" w:hint="default"/>
        <w:spacing w:val="1"/>
        <w:w w:val="92"/>
      </w:rPr>
    </w:lvl>
    <w:lvl w:ilvl="2" w:tplc="66B6B082">
      <w:numFmt w:val="bullet"/>
      <w:lvlText w:val="•"/>
      <w:lvlJc w:val="left"/>
      <w:pPr>
        <w:ind w:left="1431" w:hanging="173"/>
      </w:pPr>
      <w:rPr>
        <w:rFonts w:hint="default"/>
      </w:rPr>
    </w:lvl>
    <w:lvl w:ilvl="3" w:tplc="E0BE8894">
      <w:numFmt w:val="bullet"/>
      <w:lvlText w:val="•"/>
      <w:lvlJc w:val="left"/>
      <w:pPr>
        <w:ind w:left="2563" w:hanging="173"/>
      </w:pPr>
      <w:rPr>
        <w:rFonts w:hint="default"/>
      </w:rPr>
    </w:lvl>
    <w:lvl w:ilvl="4" w:tplc="2062B6B2">
      <w:numFmt w:val="bullet"/>
      <w:lvlText w:val="•"/>
      <w:lvlJc w:val="left"/>
      <w:pPr>
        <w:ind w:left="3695" w:hanging="173"/>
      </w:pPr>
      <w:rPr>
        <w:rFonts w:hint="default"/>
      </w:rPr>
    </w:lvl>
    <w:lvl w:ilvl="5" w:tplc="6F7EA6BC">
      <w:numFmt w:val="bullet"/>
      <w:lvlText w:val="•"/>
      <w:lvlJc w:val="left"/>
      <w:pPr>
        <w:ind w:left="4826" w:hanging="173"/>
      </w:pPr>
      <w:rPr>
        <w:rFonts w:hint="default"/>
      </w:rPr>
    </w:lvl>
    <w:lvl w:ilvl="6" w:tplc="0F1C2A60">
      <w:numFmt w:val="bullet"/>
      <w:lvlText w:val="•"/>
      <w:lvlJc w:val="left"/>
      <w:pPr>
        <w:ind w:left="5958" w:hanging="173"/>
      </w:pPr>
      <w:rPr>
        <w:rFonts w:hint="default"/>
      </w:rPr>
    </w:lvl>
    <w:lvl w:ilvl="7" w:tplc="1B96990C">
      <w:numFmt w:val="bullet"/>
      <w:lvlText w:val="•"/>
      <w:lvlJc w:val="left"/>
      <w:pPr>
        <w:ind w:left="7090" w:hanging="173"/>
      </w:pPr>
      <w:rPr>
        <w:rFonts w:hint="default"/>
      </w:rPr>
    </w:lvl>
    <w:lvl w:ilvl="8" w:tplc="E8B28082">
      <w:numFmt w:val="bullet"/>
      <w:lvlText w:val="•"/>
      <w:lvlJc w:val="left"/>
      <w:pPr>
        <w:ind w:left="8222" w:hanging="173"/>
      </w:pPr>
      <w:rPr>
        <w:rFonts w:hint="default"/>
      </w:rPr>
    </w:lvl>
  </w:abstractNum>
  <w:abstractNum w:abstractNumId="4" w15:restartNumberingAfterBreak="0">
    <w:nsid w:val="173F7190"/>
    <w:multiLevelType w:val="hybridMultilevel"/>
    <w:tmpl w:val="EF92789A"/>
    <w:lvl w:ilvl="0" w:tplc="47201E68">
      <w:start w:val="13"/>
      <w:numFmt w:val="decimal"/>
      <w:lvlText w:val="%1."/>
      <w:lvlJc w:val="left"/>
      <w:pPr>
        <w:ind w:left="508" w:hanging="341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3"/>
        <w:w w:val="100"/>
        <w:position w:val="1"/>
        <w:sz w:val="20"/>
        <w:szCs w:val="20"/>
      </w:rPr>
    </w:lvl>
    <w:lvl w:ilvl="1" w:tplc="DFC07F58">
      <w:numFmt w:val="bullet"/>
      <w:lvlText w:val="•"/>
      <w:lvlJc w:val="left"/>
      <w:pPr>
        <w:ind w:left="1482" w:hanging="341"/>
      </w:pPr>
      <w:rPr>
        <w:rFonts w:hint="default"/>
      </w:rPr>
    </w:lvl>
    <w:lvl w:ilvl="2" w:tplc="CE66DA2A">
      <w:numFmt w:val="bullet"/>
      <w:lvlText w:val="•"/>
      <w:lvlJc w:val="left"/>
      <w:pPr>
        <w:ind w:left="2465" w:hanging="341"/>
      </w:pPr>
      <w:rPr>
        <w:rFonts w:hint="default"/>
      </w:rPr>
    </w:lvl>
    <w:lvl w:ilvl="3" w:tplc="0AB0479E">
      <w:numFmt w:val="bullet"/>
      <w:lvlText w:val="•"/>
      <w:lvlJc w:val="left"/>
      <w:pPr>
        <w:ind w:left="3447" w:hanging="341"/>
      </w:pPr>
      <w:rPr>
        <w:rFonts w:hint="default"/>
      </w:rPr>
    </w:lvl>
    <w:lvl w:ilvl="4" w:tplc="EEB42E56">
      <w:numFmt w:val="bullet"/>
      <w:lvlText w:val="•"/>
      <w:lvlJc w:val="left"/>
      <w:pPr>
        <w:ind w:left="4430" w:hanging="341"/>
      </w:pPr>
      <w:rPr>
        <w:rFonts w:hint="default"/>
      </w:rPr>
    </w:lvl>
    <w:lvl w:ilvl="5" w:tplc="29DC6308">
      <w:numFmt w:val="bullet"/>
      <w:lvlText w:val="•"/>
      <w:lvlJc w:val="left"/>
      <w:pPr>
        <w:ind w:left="5412" w:hanging="341"/>
      </w:pPr>
      <w:rPr>
        <w:rFonts w:hint="default"/>
      </w:rPr>
    </w:lvl>
    <w:lvl w:ilvl="6" w:tplc="A772538C">
      <w:numFmt w:val="bullet"/>
      <w:lvlText w:val="•"/>
      <w:lvlJc w:val="left"/>
      <w:pPr>
        <w:ind w:left="6395" w:hanging="341"/>
      </w:pPr>
      <w:rPr>
        <w:rFonts w:hint="default"/>
      </w:rPr>
    </w:lvl>
    <w:lvl w:ilvl="7" w:tplc="B94C26A0">
      <w:numFmt w:val="bullet"/>
      <w:lvlText w:val="•"/>
      <w:lvlJc w:val="left"/>
      <w:pPr>
        <w:ind w:left="7377" w:hanging="341"/>
      </w:pPr>
      <w:rPr>
        <w:rFonts w:hint="default"/>
      </w:rPr>
    </w:lvl>
    <w:lvl w:ilvl="8" w:tplc="217ABA4A">
      <w:numFmt w:val="bullet"/>
      <w:lvlText w:val="•"/>
      <w:lvlJc w:val="left"/>
      <w:pPr>
        <w:ind w:left="8360" w:hanging="341"/>
      </w:pPr>
      <w:rPr>
        <w:rFonts w:hint="default"/>
      </w:rPr>
    </w:lvl>
  </w:abstractNum>
  <w:abstractNum w:abstractNumId="5" w15:restartNumberingAfterBreak="0">
    <w:nsid w:val="1FBC2677"/>
    <w:multiLevelType w:val="hybridMultilevel"/>
    <w:tmpl w:val="BA5C0ED4"/>
    <w:lvl w:ilvl="0" w:tplc="316C5A66">
      <w:start w:val="6"/>
      <w:numFmt w:val="decimal"/>
      <w:lvlText w:val="%1."/>
      <w:lvlJc w:val="left"/>
      <w:pPr>
        <w:ind w:left="393" w:hanging="226"/>
      </w:pPr>
      <w:rPr>
        <w:rFonts w:cs="Times New Roman" w:hint="default"/>
        <w:spacing w:val="0"/>
        <w:w w:val="100"/>
      </w:rPr>
    </w:lvl>
    <w:lvl w:ilvl="1" w:tplc="68760092">
      <w:numFmt w:val="bullet"/>
      <w:lvlText w:val="•"/>
      <w:lvlJc w:val="left"/>
      <w:pPr>
        <w:ind w:left="1392" w:hanging="226"/>
      </w:pPr>
      <w:rPr>
        <w:rFonts w:hint="default"/>
      </w:rPr>
    </w:lvl>
    <w:lvl w:ilvl="2" w:tplc="2384F4FE">
      <w:numFmt w:val="bullet"/>
      <w:lvlText w:val="•"/>
      <w:lvlJc w:val="left"/>
      <w:pPr>
        <w:ind w:left="2385" w:hanging="226"/>
      </w:pPr>
      <w:rPr>
        <w:rFonts w:hint="default"/>
      </w:rPr>
    </w:lvl>
    <w:lvl w:ilvl="3" w:tplc="6CA0D15A">
      <w:numFmt w:val="bullet"/>
      <w:lvlText w:val="•"/>
      <w:lvlJc w:val="left"/>
      <w:pPr>
        <w:ind w:left="3377" w:hanging="226"/>
      </w:pPr>
      <w:rPr>
        <w:rFonts w:hint="default"/>
      </w:rPr>
    </w:lvl>
    <w:lvl w:ilvl="4" w:tplc="F24A94DC">
      <w:numFmt w:val="bullet"/>
      <w:lvlText w:val="•"/>
      <w:lvlJc w:val="left"/>
      <w:pPr>
        <w:ind w:left="4370" w:hanging="226"/>
      </w:pPr>
      <w:rPr>
        <w:rFonts w:hint="default"/>
      </w:rPr>
    </w:lvl>
    <w:lvl w:ilvl="5" w:tplc="45C28CF4">
      <w:numFmt w:val="bullet"/>
      <w:lvlText w:val="•"/>
      <w:lvlJc w:val="left"/>
      <w:pPr>
        <w:ind w:left="5362" w:hanging="226"/>
      </w:pPr>
      <w:rPr>
        <w:rFonts w:hint="default"/>
      </w:rPr>
    </w:lvl>
    <w:lvl w:ilvl="6" w:tplc="01D007DA">
      <w:numFmt w:val="bullet"/>
      <w:lvlText w:val="•"/>
      <w:lvlJc w:val="left"/>
      <w:pPr>
        <w:ind w:left="6355" w:hanging="226"/>
      </w:pPr>
      <w:rPr>
        <w:rFonts w:hint="default"/>
      </w:rPr>
    </w:lvl>
    <w:lvl w:ilvl="7" w:tplc="7264D42A">
      <w:numFmt w:val="bullet"/>
      <w:lvlText w:val="•"/>
      <w:lvlJc w:val="left"/>
      <w:pPr>
        <w:ind w:left="7347" w:hanging="226"/>
      </w:pPr>
      <w:rPr>
        <w:rFonts w:hint="default"/>
      </w:rPr>
    </w:lvl>
    <w:lvl w:ilvl="8" w:tplc="023892B0">
      <w:numFmt w:val="bullet"/>
      <w:lvlText w:val="•"/>
      <w:lvlJc w:val="left"/>
      <w:pPr>
        <w:ind w:left="8340" w:hanging="226"/>
      </w:pPr>
      <w:rPr>
        <w:rFonts w:hint="default"/>
      </w:rPr>
    </w:lvl>
  </w:abstractNum>
  <w:abstractNum w:abstractNumId="6" w15:restartNumberingAfterBreak="0">
    <w:nsid w:val="1FFF3A44"/>
    <w:multiLevelType w:val="multilevel"/>
    <w:tmpl w:val="E14CA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108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800"/>
      </w:pPr>
    </w:lvl>
    <w:lvl w:ilvl="6">
      <w:start w:val="1"/>
      <w:numFmt w:val="decimal"/>
      <w:isLgl/>
      <w:lvlText w:val="%1.%2.%3.%4.%5.%6.%7."/>
      <w:lvlJc w:val="left"/>
      <w:pPr>
        <w:ind w:left="2520" w:hanging="2160"/>
      </w:p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</w:lvl>
  </w:abstractNum>
  <w:abstractNum w:abstractNumId="7" w15:restartNumberingAfterBreak="0">
    <w:nsid w:val="215C6FC9"/>
    <w:multiLevelType w:val="multilevel"/>
    <w:tmpl w:val="63CC281E"/>
    <w:lvl w:ilvl="0">
      <w:start w:val="1"/>
      <w:numFmt w:val="decimal"/>
      <w:lvlText w:val="%1."/>
      <w:lvlJc w:val="left"/>
      <w:pPr>
        <w:ind w:left="4390" w:hanging="230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0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544" w:hanging="417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100"/>
        <w:sz w:val="20"/>
        <w:szCs w:val="20"/>
      </w:rPr>
    </w:lvl>
    <w:lvl w:ilvl="2">
      <w:numFmt w:val="bullet"/>
      <w:lvlText w:val="•"/>
      <w:lvlJc w:val="left"/>
      <w:pPr>
        <w:ind w:left="5076" w:hanging="417"/>
      </w:pPr>
      <w:rPr>
        <w:rFonts w:hint="default"/>
      </w:rPr>
    </w:lvl>
    <w:lvl w:ilvl="3">
      <w:numFmt w:val="bullet"/>
      <w:lvlText w:val="•"/>
      <w:lvlJc w:val="left"/>
      <w:pPr>
        <w:ind w:left="5752" w:hanging="417"/>
      </w:pPr>
      <w:rPr>
        <w:rFonts w:hint="default"/>
      </w:rPr>
    </w:lvl>
    <w:lvl w:ilvl="4">
      <w:numFmt w:val="bullet"/>
      <w:lvlText w:val="•"/>
      <w:lvlJc w:val="left"/>
      <w:pPr>
        <w:ind w:left="6428" w:hanging="417"/>
      </w:pPr>
      <w:rPr>
        <w:rFonts w:hint="default"/>
      </w:rPr>
    </w:lvl>
    <w:lvl w:ilvl="5">
      <w:numFmt w:val="bullet"/>
      <w:lvlText w:val="•"/>
      <w:lvlJc w:val="left"/>
      <w:pPr>
        <w:ind w:left="7104" w:hanging="417"/>
      </w:pPr>
      <w:rPr>
        <w:rFonts w:hint="default"/>
      </w:rPr>
    </w:lvl>
    <w:lvl w:ilvl="6">
      <w:numFmt w:val="bullet"/>
      <w:lvlText w:val="•"/>
      <w:lvlJc w:val="left"/>
      <w:pPr>
        <w:ind w:left="7780" w:hanging="417"/>
      </w:pPr>
      <w:rPr>
        <w:rFonts w:hint="default"/>
      </w:rPr>
    </w:lvl>
    <w:lvl w:ilvl="7">
      <w:numFmt w:val="bullet"/>
      <w:lvlText w:val="•"/>
      <w:lvlJc w:val="left"/>
      <w:pPr>
        <w:ind w:left="8457" w:hanging="417"/>
      </w:pPr>
      <w:rPr>
        <w:rFonts w:hint="default"/>
      </w:rPr>
    </w:lvl>
    <w:lvl w:ilvl="8">
      <w:numFmt w:val="bullet"/>
      <w:lvlText w:val="•"/>
      <w:lvlJc w:val="left"/>
      <w:pPr>
        <w:ind w:left="9133" w:hanging="417"/>
      </w:pPr>
      <w:rPr>
        <w:rFonts w:hint="default"/>
      </w:rPr>
    </w:lvl>
  </w:abstractNum>
  <w:abstractNum w:abstractNumId="8" w15:restartNumberingAfterBreak="0">
    <w:nsid w:val="298D39BE"/>
    <w:multiLevelType w:val="hybridMultilevel"/>
    <w:tmpl w:val="B8344BD6"/>
    <w:lvl w:ilvl="0" w:tplc="E35E3844">
      <w:start w:val="1"/>
      <w:numFmt w:val="decimal"/>
      <w:lvlText w:val="%1."/>
      <w:lvlJc w:val="left"/>
      <w:pPr>
        <w:ind w:left="116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D35CF86A">
      <w:numFmt w:val="bullet"/>
      <w:lvlText w:val="•"/>
      <w:lvlJc w:val="left"/>
      <w:pPr>
        <w:ind w:left="1108" w:hanging="221"/>
      </w:pPr>
      <w:rPr>
        <w:rFonts w:hint="default"/>
      </w:rPr>
    </w:lvl>
    <w:lvl w:ilvl="2" w:tplc="B1408A70">
      <w:numFmt w:val="bullet"/>
      <w:lvlText w:val="•"/>
      <w:lvlJc w:val="left"/>
      <w:pPr>
        <w:ind w:left="2097" w:hanging="221"/>
      </w:pPr>
      <w:rPr>
        <w:rFonts w:hint="default"/>
      </w:rPr>
    </w:lvl>
    <w:lvl w:ilvl="3" w:tplc="4F086640">
      <w:numFmt w:val="bullet"/>
      <w:lvlText w:val="•"/>
      <w:lvlJc w:val="left"/>
      <w:pPr>
        <w:ind w:left="3085" w:hanging="221"/>
      </w:pPr>
      <w:rPr>
        <w:rFonts w:hint="default"/>
      </w:rPr>
    </w:lvl>
    <w:lvl w:ilvl="4" w:tplc="0D54A0DA">
      <w:numFmt w:val="bullet"/>
      <w:lvlText w:val="•"/>
      <w:lvlJc w:val="left"/>
      <w:pPr>
        <w:ind w:left="4074" w:hanging="221"/>
      </w:pPr>
      <w:rPr>
        <w:rFonts w:hint="default"/>
      </w:rPr>
    </w:lvl>
    <w:lvl w:ilvl="5" w:tplc="6F3CD8FC">
      <w:numFmt w:val="bullet"/>
      <w:lvlText w:val="•"/>
      <w:lvlJc w:val="left"/>
      <w:pPr>
        <w:ind w:left="5062" w:hanging="221"/>
      </w:pPr>
      <w:rPr>
        <w:rFonts w:hint="default"/>
      </w:rPr>
    </w:lvl>
    <w:lvl w:ilvl="6" w:tplc="B9628B30">
      <w:numFmt w:val="bullet"/>
      <w:lvlText w:val="•"/>
      <w:lvlJc w:val="left"/>
      <w:pPr>
        <w:ind w:left="6051" w:hanging="221"/>
      </w:pPr>
      <w:rPr>
        <w:rFonts w:hint="default"/>
      </w:rPr>
    </w:lvl>
    <w:lvl w:ilvl="7" w:tplc="3C62EF28">
      <w:numFmt w:val="bullet"/>
      <w:lvlText w:val="•"/>
      <w:lvlJc w:val="left"/>
      <w:pPr>
        <w:ind w:left="7039" w:hanging="221"/>
      </w:pPr>
      <w:rPr>
        <w:rFonts w:hint="default"/>
      </w:rPr>
    </w:lvl>
    <w:lvl w:ilvl="8" w:tplc="83D289AA">
      <w:numFmt w:val="bullet"/>
      <w:lvlText w:val="•"/>
      <w:lvlJc w:val="left"/>
      <w:pPr>
        <w:ind w:left="8028" w:hanging="221"/>
      </w:pPr>
      <w:rPr>
        <w:rFonts w:hint="default"/>
      </w:rPr>
    </w:lvl>
  </w:abstractNum>
  <w:abstractNum w:abstractNumId="9" w15:restartNumberingAfterBreak="0">
    <w:nsid w:val="2A537D9D"/>
    <w:multiLevelType w:val="hybridMultilevel"/>
    <w:tmpl w:val="7C0A2654"/>
    <w:lvl w:ilvl="0" w:tplc="E52E9A0A">
      <w:numFmt w:val="bullet"/>
      <w:lvlText w:val="-"/>
      <w:lvlJc w:val="left"/>
      <w:pPr>
        <w:ind w:left="128" w:hanging="720"/>
      </w:pPr>
      <w:rPr>
        <w:rFonts w:ascii="Verdana" w:eastAsia="Times New Roman" w:hAnsi="Verdana" w:hint="default"/>
        <w:b w:val="0"/>
        <w:i w:val="0"/>
        <w:spacing w:val="0"/>
        <w:w w:val="73"/>
        <w:sz w:val="20"/>
      </w:rPr>
    </w:lvl>
    <w:lvl w:ilvl="1" w:tplc="20DA9446">
      <w:numFmt w:val="bullet"/>
      <w:lvlText w:val="•"/>
      <w:lvlJc w:val="left"/>
      <w:pPr>
        <w:ind w:left="1156" w:hanging="720"/>
      </w:pPr>
      <w:rPr>
        <w:rFonts w:hint="default"/>
      </w:rPr>
    </w:lvl>
    <w:lvl w:ilvl="2" w:tplc="DD98CC82">
      <w:numFmt w:val="bullet"/>
      <w:lvlText w:val="•"/>
      <w:lvlJc w:val="left"/>
      <w:pPr>
        <w:ind w:left="2193" w:hanging="720"/>
      </w:pPr>
      <w:rPr>
        <w:rFonts w:hint="default"/>
      </w:rPr>
    </w:lvl>
    <w:lvl w:ilvl="3" w:tplc="28BAC304">
      <w:numFmt w:val="bullet"/>
      <w:lvlText w:val="•"/>
      <w:lvlJc w:val="left"/>
      <w:pPr>
        <w:ind w:left="3229" w:hanging="720"/>
      </w:pPr>
      <w:rPr>
        <w:rFonts w:hint="default"/>
      </w:rPr>
    </w:lvl>
    <w:lvl w:ilvl="4" w:tplc="E808FE46">
      <w:numFmt w:val="bullet"/>
      <w:lvlText w:val="•"/>
      <w:lvlJc w:val="left"/>
      <w:pPr>
        <w:ind w:left="4266" w:hanging="720"/>
      </w:pPr>
      <w:rPr>
        <w:rFonts w:hint="default"/>
      </w:rPr>
    </w:lvl>
    <w:lvl w:ilvl="5" w:tplc="710C4596">
      <w:numFmt w:val="bullet"/>
      <w:lvlText w:val="•"/>
      <w:lvlJc w:val="left"/>
      <w:pPr>
        <w:ind w:left="5302" w:hanging="720"/>
      </w:pPr>
      <w:rPr>
        <w:rFonts w:hint="default"/>
      </w:rPr>
    </w:lvl>
    <w:lvl w:ilvl="6" w:tplc="17741884">
      <w:numFmt w:val="bullet"/>
      <w:lvlText w:val="•"/>
      <w:lvlJc w:val="left"/>
      <w:pPr>
        <w:ind w:left="6339" w:hanging="720"/>
      </w:pPr>
      <w:rPr>
        <w:rFonts w:hint="default"/>
      </w:rPr>
    </w:lvl>
    <w:lvl w:ilvl="7" w:tplc="C63A10A8">
      <w:numFmt w:val="bullet"/>
      <w:lvlText w:val="•"/>
      <w:lvlJc w:val="left"/>
      <w:pPr>
        <w:ind w:left="7375" w:hanging="720"/>
      </w:pPr>
      <w:rPr>
        <w:rFonts w:hint="default"/>
      </w:rPr>
    </w:lvl>
    <w:lvl w:ilvl="8" w:tplc="4D2ADE00">
      <w:numFmt w:val="bullet"/>
      <w:lvlText w:val="•"/>
      <w:lvlJc w:val="left"/>
      <w:pPr>
        <w:ind w:left="8412" w:hanging="720"/>
      </w:pPr>
      <w:rPr>
        <w:rFonts w:hint="default"/>
      </w:rPr>
    </w:lvl>
  </w:abstractNum>
  <w:abstractNum w:abstractNumId="10" w15:restartNumberingAfterBreak="0">
    <w:nsid w:val="2BDF3B7A"/>
    <w:multiLevelType w:val="multilevel"/>
    <w:tmpl w:val="81C28776"/>
    <w:lvl w:ilvl="0">
      <w:start w:val="1"/>
      <w:numFmt w:val="decimal"/>
      <w:lvlText w:val="%1."/>
      <w:lvlJc w:val="left"/>
      <w:pPr>
        <w:ind w:left="308" w:hanging="173"/>
      </w:pPr>
      <w:rPr>
        <w:rFonts w:cs="Times New Roman" w:hint="default"/>
        <w:spacing w:val="-4"/>
        <w:w w:val="91"/>
        <w:u w:val="single"/>
      </w:rPr>
    </w:lvl>
    <w:lvl w:ilvl="1">
      <w:start w:val="1"/>
      <w:numFmt w:val="decimal"/>
      <w:lvlText w:val="%2."/>
      <w:lvlJc w:val="left"/>
      <w:pPr>
        <w:ind w:left="928" w:hanging="226"/>
      </w:pPr>
      <w:rPr>
        <w:rFonts w:cs="Times New Roman" w:hint="default"/>
        <w:spacing w:val="0"/>
        <w:w w:val="89"/>
      </w:rPr>
    </w:lvl>
    <w:lvl w:ilvl="2">
      <w:start w:val="1"/>
      <w:numFmt w:val="decimal"/>
      <w:lvlText w:val="%2.%3."/>
      <w:lvlJc w:val="left"/>
      <w:pPr>
        <w:ind w:left="1095" w:hanging="393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98"/>
        <w:sz w:val="20"/>
        <w:szCs w:val="20"/>
      </w:rPr>
    </w:lvl>
    <w:lvl w:ilvl="3">
      <w:numFmt w:val="bullet"/>
      <w:lvlText w:val="-"/>
      <w:lvlJc w:val="left"/>
      <w:pPr>
        <w:ind w:left="128" w:hanging="140"/>
      </w:pPr>
      <w:rPr>
        <w:rFonts w:ascii="Verdana" w:eastAsia="Times New Roman" w:hAnsi="Verdana" w:hint="default"/>
        <w:b w:val="0"/>
        <w:i w:val="0"/>
        <w:spacing w:val="0"/>
        <w:w w:val="73"/>
        <w:sz w:val="20"/>
      </w:rPr>
    </w:lvl>
    <w:lvl w:ilvl="4">
      <w:numFmt w:val="bullet"/>
      <w:lvlText w:val="•"/>
      <w:lvlJc w:val="left"/>
      <w:pPr>
        <w:ind w:left="1080" w:hanging="140"/>
      </w:pPr>
      <w:rPr>
        <w:rFonts w:hint="default"/>
      </w:rPr>
    </w:lvl>
    <w:lvl w:ilvl="5">
      <w:numFmt w:val="bullet"/>
      <w:lvlText w:val="•"/>
      <w:lvlJc w:val="left"/>
      <w:pPr>
        <w:ind w:left="1100" w:hanging="140"/>
      </w:pPr>
      <w:rPr>
        <w:rFonts w:hint="default"/>
      </w:rPr>
    </w:lvl>
    <w:lvl w:ilvl="6">
      <w:numFmt w:val="bullet"/>
      <w:lvlText w:val="•"/>
      <w:lvlJc w:val="left"/>
      <w:pPr>
        <w:ind w:left="1380" w:hanging="140"/>
      </w:pPr>
      <w:rPr>
        <w:rFonts w:hint="default"/>
      </w:rPr>
    </w:lvl>
    <w:lvl w:ilvl="7">
      <w:numFmt w:val="bullet"/>
      <w:lvlText w:val="•"/>
      <w:lvlJc w:val="left"/>
      <w:pPr>
        <w:ind w:left="3551" w:hanging="140"/>
      </w:pPr>
      <w:rPr>
        <w:rFonts w:hint="default"/>
      </w:rPr>
    </w:lvl>
    <w:lvl w:ilvl="8">
      <w:numFmt w:val="bullet"/>
      <w:lvlText w:val="•"/>
      <w:lvlJc w:val="left"/>
      <w:pPr>
        <w:ind w:left="5722" w:hanging="140"/>
      </w:pPr>
      <w:rPr>
        <w:rFonts w:hint="default"/>
      </w:rPr>
    </w:lvl>
  </w:abstractNum>
  <w:abstractNum w:abstractNumId="11" w15:restartNumberingAfterBreak="0">
    <w:nsid w:val="2D2C3C9D"/>
    <w:multiLevelType w:val="hybridMultilevel"/>
    <w:tmpl w:val="4B8CA9DA"/>
    <w:lvl w:ilvl="0" w:tplc="81783776">
      <w:numFmt w:val="bullet"/>
      <w:lvlText w:val="-"/>
      <w:lvlJc w:val="left"/>
      <w:pPr>
        <w:ind w:left="128" w:hanging="173"/>
      </w:pPr>
      <w:rPr>
        <w:rFonts w:ascii="Verdana" w:eastAsia="Times New Roman" w:hAnsi="Verdana" w:hint="default"/>
        <w:b w:val="0"/>
        <w:i w:val="0"/>
        <w:spacing w:val="0"/>
        <w:w w:val="73"/>
        <w:sz w:val="20"/>
      </w:rPr>
    </w:lvl>
    <w:lvl w:ilvl="1" w:tplc="2D3EED42">
      <w:numFmt w:val="bullet"/>
      <w:lvlText w:val="•"/>
      <w:lvlJc w:val="left"/>
      <w:pPr>
        <w:ind w:left="1156" w:hanging="173"/>
      </w:pPr>
      <w:rPr>
        <w:rFonts w:hint="default"/>
      </w:rPr>
    </w:lvl>
    <w:lvl w:ilvl="2" w:tplc="8794A18C">
      <w:numFmt w:val="bullet"/>
      <w:lvlText w:val="•"/>
      <w:lvlJc w:val="left"/>
      <w:pPr>
        <w:ind w:left="2193" w:hanging="173"/>
      </w:pPr>
      <w:rPr>
        <w:rFonts w:hint="default"/>
      </w:rPr>
    </w:lvl>
    <w:lvl w:ilvl="3" w:tplc="294C963C">
      <w:numFmt w:val="bullet"/>
      <w:lvlText w:val="•"/>
      <w:lvlJc w:val="left"/>
      <w:pPr>
        <w:ind w:left="3229" w:hanging="173"/>
      </w:pPr>
      <w:rPr>
        <w:rFonts w:hint="default"/>
      </w:rPr>
    </w:lvl>
    <w:lvl w:ilvl="4" w:tplc="1EE0F58A">
      <w:numFmt w:val="bullet"/>
      <w:lvlText w:val="•"/>
      <w:lvlJc w:val="left"/>
      <w:pPr>
        <w:ind w:left="4266" w:hanging="173"/>
      </w:pPr>
      <w:rPr>
        <w:rFonts w:hint="default"/>
      </w:rPr>
    </w:lvl>
    <w:lvl w:ilvl="5" w:tplc="5516B106">
      <w:numFmt w:val="bullet"/>
      <w:lvlText w:val="•"/>
      <w:lvlJc w:val="left"/>
      <w:pPr>
        <w:ind w:left="5302" w:hanging="173"/>
      </w:pPr>
      <w:rPr>
        <w:rFonts w:hint="default"/>
      </w:rPr>
    </w:lvl>
    <w:lvl w:ilvl="6" w:tplc="AF1EA702">
      <w:numFmt w:val="bullet"/>
      <w:lvlText w:val="•"/>
      <w:lvlJc w:val="left"/>
      <w:pPr>
        <w:ind w:left="6339" w:hanging="173"/>
      </w:pPr>
      <w:rPr>
        <w:rFonts w:hint="default"/>
      </w:rPr>
    </w:lvl>
    <w:lvl w:ilvl="7" w:tplc="9B686CDE">
      <w:numFmt w:val="bullet"/>
      <w:lvlText w:val="•"/>
      <w:lvlJc w:val="left"/>
      <w:pPr>
        <w:ind w:left="7375" w:hanging="173"/>
      </w:pPr>
      <w:rPr>
        <w:rFonts w:hint="default"/>
      </w:rPr>
    </w:lvl>
    <w:lvl w:ilvl="8" w:tplc="1D0802AA">
      <w:numFmt w:val="bullet"/>
      <w:lvlText w:val="•"/>
      <w:lvlJc w:val="left"/>
      <w:pPr>
        <w:ind w:left="8412" w:hanging="173"/>
      </w:pPr>
      <w:rPr>
        <w:rFonts w:hint="default"/>
      </w:rPr>
    </w:lvl>
  </w:abstractNum>
  <w:abstractNum w:abstractNumId="12" w15:restartNumberingAfterBreak="0">
    <w:nsid w:val="306D76D1"/>
    <w:multiLevelType w:val="multilevel"/>
    <w:tmpl w:val="3704FBFA"/>
    <w:lvl w:ilvl="0">
      <w:start w:val="9"/>
      <w:numFmt w:val="decimal"/>
      <w:lvlText w:val="%1."/>
      <w:lvlJc w:val="left"/>
      <w:pPr>
        <w:ind w:left="1086" w:hanging="231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0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36" w:hanging="494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3"/>
        <w:w w:val="100"/>
        <w:sz w:val="20"/>
        <w:szCs w:val="20"/>
      </w:rPr>
    </w:lvl>
    <w:lvl w:ilvl="2">
      <w:start w:val="1"/>
      <w:numFmt w:val="decimal"/>
      <w:lvlText w:val="%3."/>
      <w:lvlJc w:val="left"/>
      <w:pPr>
        <w:ind w:left="923" w:hanging="221"/>
      </w:pPr>
      <w:rPr>
        <w:rFonts w:cs="Times New Roman" w:hint="default"/>
        <w:spacing w:val="-2"/>
        <w:w w:val="76"/>
      </w:rPr>
    </w:lvl>
    <w:lvl w:ilvl="3">
      <w:numFmt w:val="bullet"/>
      <w:lvlText w:val="•"/>
      <w:lvlJc w:val="left"/>
      <w:pPr>
        <w:ind w:left="1220" w:hanging="221"/>
      </w:pPr>
      <w:rPr>
        <w:rFonts w:hint="default"/>
      </w:rPr>
    </w:lvl>
    <w:lvl w:ilvl="4">
      <w:numFmt w:val="bullet"/>
      <w:lvlText w:val="•"/>
      <w:lvlJc w:val="left"/>
      <w:pPr>
        <w:ind w:left="2483" w:hanging="221"/>
      </w:pPr>
      <w:rPr>
        <w:rFonts w:hint="default"/>
      </w:rPr>
    </w:lvl>
    <w:lvl w:ilvl="5">
      <w:numFmt w:val="bullet"/>
      <w:lvlText w:val="•"/>
      <w:lvlJc w:val="left"/>
      <w:pPr>
        <w:ind w:left="3747" w:hanging="221"/>
      </w:pPr>
      <w:rPr>
        <w:rFonts w:hint="default"/>
      </w:rPr>
    </w:lvl>
    <w:lvl w:ilvl="6">
      <w:numFmt w:val="bullet"/>
      <w:lvlText w:val="•"/>
      <w:lvlJc w:val="left"/>
      <w:pPr>
        <w:ind w:left="5010" w:hanging="221"/>
      </w:pPr>
      <w:rPr>
        <w:rFonts w:hint="default"/>
      </w:rPr>
    </w:lvl>
    <w:lvl w:ilvl="7">
      <w:numFmt w:val="bullet"/>
      <w:lvlText w:val="•"/>
      <w:lvlJc w:val="left"/>
      <w:pPr>
        <w:ind w:left="6274" w:hanging="221"/>
      </w:pPr>
      <w:rPr>
        <w:rFonts w:hint="default"/>
      </w:rPr>
    </w:lvl>
    <w:lvl w:ilvl="8">
      <w:numFmt w:val="bullet"/>
      <w:lvlText w:val="•"/>
      <w:lvlJc w:val="left"/>
      <w:pPr>
        <w:ind w:left="7538" w:hanging="221"/>
      </w:pPr>
      <w:rPr>
        <w:rFonts w:hint="default"/>
      </w:rPr>
    </w:lvl>
  </w:abstractNum>
  <w:abstractNum w:abstractNumId="13" w15:restartNumberingAfterBreak="0">
    <w:nsid w:val="38E6148B"/>
    <w:multiLevelType w:val="hybridMultilevel"/>
    <w:tmpl w:val="883E1ED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A82D7A"/>
    <w:multiLevelType w:val="hybridMultilevel"/>
    <w:tmpl w:val="DEE4507E"/>
    <w:lvl w:ilvl="0" w:tplc="837CC834">
      <w:start w:val="27"/>
      <w:numFmt w:val="decimal"/>
      <w:lvlText w:val="%1."/>
      <w:lvlJc w:val="left"/>
      <w:pPr>
        <w:ind w:left="503" w:hanging="336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3"/>
        <w:w w:val="97"/>
        <w:position w:val="1"/>
        <w:sz w:val="20"/>
        <w:szCs w:val="20"/>
      </w:rPr>
    </w:lvl>
    <w:lvl w:ilvl="1" w:tplc="1F984B4A">
      <w:numFmt w:val="bullet"/>
      <w:lvlText w:val="•"/>
      <w:lvlJc w:val="left"/>
      <w:pPr>
        <w:ind w:left="1482" w:hanging="336"/>
      </w:pPr>
      <w:rPr>
        <w:rFonts w:hint="default"/>
      </w:rPr>
    </w:lvl>
    <w:lvl w:ilvl="2" w:tplc="DB166A28">
      <w:numFmt w:val="bullet"/>
      <w:lvlText w:val="•"/>
      <w:lvlJc w:val="left"/>
      <w:pPr>
        <w:ind w:left="2465" w:hanging="336"/>
      </w:pPr>
      <w:rPr>
        <w:rFonts w:hint="default"/>
      </w:rPr>
    </w:lvl>
    <w:lvl w:ilvl="3" w:tplc="E9029B82">
      <w:numFmt w:val="bullet"/>
      <w:lvlText w:val="•"/>
      <w:lvlJc w:val="left"/>
      <w:pPr>
        <w:ind w:left="3447" w:hanging="336"/>
      </w:pPr>
      <w:rPr>
        <w:rFonts w:hint="default"/>
      </w:rPr>
    </w:lvl>
    <w:lvl w:ilvl="4" w:tplc="638090E8">
      <w:numFmt w:val="bullet"/>
      <w:lvlText w:val="•"/>
      <w:lvlJc w:val="left"/>
      <w:pPr>
        <w:ind w:left="4430" w:hanging="336"/>
      </w:pPr>
      <w:rPr>
        <w:rFonts w:hint="default"/>
      </w:rPr>
    </w:lvl>
    <w:lvl w:ilvl="5" w:tplc="7AA69D08">
      <w:numFmt w:val="bullet"/>
      <w:lvlText w:val="•"/>
      <w:lvlJc w:val="left"/>
      <w:pPr>
        <w:ind w:left="5412" w:hanging="336"/>
      </w:pPr>
      <w:rPr>
        <w:rFonts w:hint="default"/>
      </w:rPr>
    </w:lvl>
    <w:lvl w:ilvl="6" w:tplc="BD2E0FF0">
      <w:numFmt w:val="bullet"/>
      <w:lvlText w:val="•"/>
      <w:lvlJc w:val="left"/>
      <w:pPr>
        <w:ind w:left="6395" w:hanging="336"/>
      </w:pPr>
      <w:rPr>
        <w:rFonts w:hint="default"/>
      </w:rPr>
    </w:lvl>
    <w:lvl w:ilvl="7" w:tplc="E34A1AD8">
      <w:numFmt w:val="bullet"/>
      <w:lvlText w:val="•"/>
      <w:lvlJc w:val="left"/>
      <w:pPr>
        <w:ind w:left="7377" w:hanging="336"/>
      </w:pPr>
      <w:rPr>
        <w:rFonts w:hint="default"/>
      </w:rPr>
    </w:lvl>
    <w:lvl w:ilvl="8" w:tplc="41E08DBC">
      <w:numFmt w:val="bullet"/>
      <w:lvlText w:val="•"/>
      <w:lvlJc w:val="left"/>
      <w:pPr>
        <w:ind w:left="8360" w:hanging="336"/>
      </w:pPr>
      <w:rPr>
        <w:rFonts w:hint="default"/>
      </w:rPr>
    </w:lvl>
  </w:abstractNum>
  <w:abstractNum w:abstractNumId="15" w15:restartNumberingAfterBreak="0">
    <w:nsid w:val="3A564326"/>
    <w:multiLevelType w:val="hybridMultilevel"/>
    <w:tmpl w:val="7EA6342A"/>
    <w:lvl w:ilvl="0" w:tplc="90AC88A8">
      <w:start w:val="1"/>
      <w:numFmt w:val="decimal"/>
      <w:lvlText w:val="%1."/>
      <w:lvlJc w:val="left"/>
      <w:pPr>
        <w:ind w:left="383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289C383E">
      <w:numFmt w:val="bullet"/>
      <w:lvlText w:val="•"/>
      <w:lvlJc w:val="left"/>
      <w:pPr>
        <w:ind w:left="1374" w:hanging="221"/>
      </w:pPr>
      <w:rPr>
        <w:rFonts w:hint="default"/>
      </w:rPr>
    </w:lvl>
    <w:lvl w:ilvl="2" w:tplc="2F622BD4">
      <w:numFmt w:val="bullet"/>
      <w:lvlText w:val="•"/>
      <w:lvlJc w:val="left"/>
      <w:pPr>
        <w:ind w:left="2369" w:hanging="221"/>
      </w:pPr>
      <w:rPr>
        <w:rFonts w:hint="default"/>
      </w:rPr>
    </w:lvl>
    <w:lvl w:ilvl="3" w:tplc="CCBA8310">
      <w:numFmt w:val="bullet"/>
      <w:lvlText w:val="•"/>
      <w:lvlJc w:val="left"/>
      <w:pPr>
        <w:ind w:left="3363" w:hanging="221"/>
      </w:pPr>
      <w:rPr>
        <w:rFonts w:hint="default"/>
      </w:rPr>
    </w:lvl>
    <w:lvl w:ilvl="4" w:tplc="78AA8AF2">
      <w:numFmt w:val="bullet"/>
      <w:lvlText w:val="•"/>
      <w:lvlJc w:val="left"/>
      <w:pPr>
        <w:ind w:left="4358" w:hanging="221"/>
      </w:pPr>
      <w:rPr>
        <w:rFonts w:hint="default"/>
      </w:rPr>
    </w:lvl>
    <w:lvl w:ilvl="5" w:tplc="FF2A8510">
      <w:numFmt w:val="bullet"/>
      <w:lvlText w:val="•"/>
      <w:lvlJc w:val="left"/>
      <w:pPr>
        <w:ind w:left="5352" w:hanging="221"/>
      </w:pPr>
      <w:rPr>
        <w:rFonts w:hint="default"/>
      </w:rPr>
    </w:lvl>
    <w:lvl w:ilvl="6" w:tplc="5C9ADAEA">
      <w:numFmt w:val="bullet"/>
      <w:lvlText w:val="•"/>
      <w:lvlJc w:val="left"/>
      <w:pPr>
        <w:ind w:left="6347" w:hanging="221"/>
      </w:pPr>
      <w:rPr>
        <w:rFonts w:hint="default"/>
      </w:rPr>
    </w:lvl>
    <w:lvl w:ilvl="7" w:tplc="D58033E2">
      <w:numFmt w:val="bullet"/>
      <w:lvlText w:val="•"/>
      <w:lvlJc w:val="left"/>
      <w:pPr>
        <w:ind w:left="7341" w:hanging="221"/>
      </w:pPr>
      <w:rPr>
        <w:rFonts w:hint="default"/>
      </w:rPr>
    </w:lvl>
    <w:lvl w:ilvl="8" w:tplc="C2746518">
      <w:numFmt w:val="bullet"/>
      <w:lvlText w:val="•"/>
      <w:lvlJc w:val="left"/>
      <w:pPr>
        <w:ind w:left="8336" w:hanging="221"/>
      </w:pPr>
      <w:rPr>
        <w:rFonts w:hint="default"/>
      </w:rPr>
    </w:lvl>
  </w:abstractNum>
  <w:abstractNum w:abstractNumId="16" w15:restartNumberingAfterBreak="0">
    <w:nsid w:val="3C997769"/>
    <w:multiLevelType w:val="hybridMultilevel"/>
    <w:tmpl w:val="954AD0B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0F4B7E"/>
    <w:multiLevelType w:val="multilevel"/>
    <w:tmpl w:val="2C72702C"/>
    <w:lvl w:ilvl="0">
      <w:start w:val="1"/>
      <w:numFmt w:val="decimal"/>
      <w:lvlText w:val="%1."/>
      <w:lvlJc w:val="left"/>
      <w:pPr>
        <w:ind w:left="417" w:hanging="250"/>
      </w:pPr>
      <w:rPr>
        <w:rFonts w:cs="Times New Roman" w:hint="default"/>
        <w:spacing w:val="0"/>
        <w:w w:val="100"/>
      </w:rPr>
    </w:lvl>
    <w:lvl w:ilvl="1">
      <w:start w:val="1"/>
      <w:numFmt w:val="decimal"/>
      <w:lvlText w:val="%1.%2."/>
      <w:lvlJc w:val="left"/>
      <w:pPr>
        <w:ind w:left="136" w:hanging="471"/>
      </w:pPr>
      <w:rPr>
        <w:rFonts w:cs="Times New Roman" w:hint="default"/>
        <w:spacing w:val="-3"/>
        <w:w w:val="76"/>
      </w:rPr>
    </w:lvl>
    <w:lvl w:ilvl="2">
      <w:start w:val="1"/>
      <w:numFmt w:val="decimal"/>
      <w:lvlText w:val="%1.%2.%3."/>
      <w:lvlJc w:val="left"/>
      <w:pPr>
        <w:ind w:left="1453" w:hanging="471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100"/>
        <w:sz w:val="20"/>
        <w:szCs w:val="20"/>
      </w:rPr>
    </w:lvl>
    <w:lvl w:ilvl="3">
      <w:numFmt w:val="bullet"/>
      <w:lvlText w:val="•"/>
      <w:lvlJc w:val="left"/>
      <w:pPr>
        <w:ind w:left="1280" w:hanging="471"/>
      </w:pPr>
      <w:rPr>
        <w:rFonts w:hint="default"/>
      </w:rPr>
    </w:lvl>
    <w:lvl w:ilvl="4">
      <w:numFmt w:val="bullet"/>
      <w:lvlText w:val="•"/>
      <w:lvlJc w:val="left"/>
      <w:pPr>
        <w:ind w:left="1460" w:hanging="471"/>
      </w:pPr>
      <w:rPr>
        <w:rFonts w:hint="default"/>
      </w:rPr>
    </w:lvl>
    <w:lvl w:ilvl="5">
      <w:numFmt w:val="bullet"/>
      <w:lvlText w:val="•"/>
      <w:lvlJc w:val="left"/>
      <w:pPr>
        <w:ind w:left="2894" w:hanging="471"/>
      </w:pPr>
      <w:rPr>
        <w:rFonts w:hint="default"/>
      </w:rPr>
    </w:lvl>
    <w:lvl w:ilvl="6">
      <w:numFmt w:val="bullet"/>
      <w:lvlText w:val="•"/>
      <w:lvlJc w:val="left"/>
      <w:pPr>
        <w:ind w:left="4328" w:hanging="471"/>
      </w:pPr>
      <w:rPr>
        <w:rFonts w:hint="default"/>
      </w:rPr>
    </w:lvl>
    <w:lvl w:ilvl="7">
      <w:numFmt w:val="bullet"/>
      <w:lvlText w:val="•"/>
      <w:lvlJc w:val="left"/>
      <w:pPr>
        <w:ind w:left="5762" w:hanging="471"/>
      </w:pPr>
      <w:rPr>
        <w:rFonts w:hint="default"/>
      </w:rPr>
    </w:lvl>
    <w:lvl w:ilvl="8">
      <w:numFmt w:val="bullet"/>
      <w:lvlText w:val="•"/>
      <w:lvlJc w:val="left"/>
      <w:pPr>
        <w:ind w:left="7197" w:hanging="471"/>
      </w:pPr>
      <w:rPr>
        <w:rFonts w:hint="default"/>
      </w:rPr>
    </w:lvl>
  </w:abstractNum>
  <w:abstractNum w:abstractNumId="18" w15:restartNumberingAfterBreak="0">
    <w:nsid w:val="47FD7AAE"/>
    <w:multiLevelType w:val="multilevel"/>
    <w:tmpl w:val="E6C81722"/>
    <w:lvl w:ilvl="0">
      <w:start w:val="1"/>
      <w:numFmt w:val="decimal"/>
      <w:lvlText w:val="%1."/>
      <w:lvlJc w:val="left"/>
      <w:pPr>
        <w:ind w:left="436" w:hanging="269"/>
      </w:pPr>
      <w:rPr>
        <w:rFonts w:cs="Times New Roman" w:hint="default"/>
        <w:spacing w:val="0"/>
        <w:w w:val="89"/>
      </w:rPr>
    </w:lvl>
    <w:lvl w:ilvl="1">
      <w:start w:val="1"/>
      <w:numFmt w:val="decimal"/>
      <w:lvlText w:val="%1.%2."/>
      <w:lvlJc w:val="left"/>
      <w:pPr>
        <w:ind w:left="168" w:hanging="403"/>
      </w:pPr>
      <w:rPr>
        <w:rFonts w:cs="Times New Roman" w:hint="default"/>
        <w:spacing w:val="-3"/>
        <w:w w:val="76"/>
      </w:rPr>
    </w:lvl>
    <w:lvl w:ilvl="2">
      <w:start w:val="1"/>
      <w:numFmt w:val="decimal"/>
      <w:lvlText w:val="%1.%2.%3."/>
      <w:lvlJc w:val="left"/>
      <w:pPr>
        <w:ind w:left="719" w:hanging="552"/>
      </w:pPr>
      <w:rPr>
        <w:rFonts w:cs="Times New Roman" w:hint="default"/>
        <w:spacing w:val="-3"/>
        <w:w w:val="76"/>
      </w:rPr>
    </w:lvl>
    <w:lvl w:ilvl="3">
      <w:numFmt w:val="bullet"/>
      <w:lvlText w:val="•"/>
      <w:lvlJc w:val="left"/>
      <w:pPr>
        <w:ind w:left="660" w:hanging="552"/>
      </w:pPr>
      <w:rPr>
        <w:rFonts w:hint="default"/>
      </w:rPr>
    </w:lvl>
    <w:lvl w:ilvl="4">
      <w:numFmt w:val="bullet"/>
      <w:lvlText w:val="•"/>
      <w:lvlJc w:val="left"/>
      <w:pPr>
        <w:ind w:left="720" w:hanging="552"/>
      </w:pPr>
      <w:rPr>
        <w:rFonts w:hint="default"/>
      </w:rPr>
    </w:lvl>
    <w:lvl w:ilvl="5">
      <w:numFmt w:val="bullet"/>
      <w:lvlText w:val="•"/>
      <w:lvlJc w:val="left"/>
      <w:pPr>
        <w:ind w:left="1020" w:hanging="552"/>
      </w:pPr>
      <w:rPr>
        <w:rFonts w:hint="default"/>
      </w:rPr>
    </w:lvl>
    <w:lvl w:ilvl="6">
      <w:numFmt w:val="bullet"/>
      <w:lvlText w:val="•"/>
      <w:lvlJc w:val="left"/>
      <w:pPr>
        <w:ind w:left="2881" w:hanging="552"/>
      </w:pPr>
      <w:rPr>
        <w:rFonts w:hint="default"/>
      </w:rPr>
    </w:lvl>
    <w:lvl w:ilvl="7">
      <w:numFmt w:val="bullet"/>
      <w:lvlText w:val="•"/>
      <w:lvlJc w:val="left"/>
      <w:pPr>
        <w:ind w:left="4742" w:hanging="552"/>
      </w:pPr>
      <w:rPr>
        <w:rFonts w:hint="default"/>
      </w:rPr>
    </w:lvl>
    <w:lvl w:ilvl="8">
      <w:numFmt w:val="bullet"/>
      <w:lvlText w:val="•"/>
      <w:lvlJc w:val="left"/>
      <w:pPr>
        <w:ind w:left="6603" w:hanging="552"/>
      </w:pPr>
      <w:rPr>
        <w:rFonts w:hint="default"/>
      </w:rPr>
    </w:lvl>
  </w:abstractNum>
  <w:abstractNum w:abstractNumId="19" w15:restartNumberingAfterBreak="0">
    <w:nsid w:val="4A2D5C22"/>
    <w:multiLevelType w:val="hybridMultilevel"/>
    <w:tmpl w:val="AC8AA776"/>
    <w:lvl w:ilvl="0" w:tplc="FDB0FB56">
      <w:start w:val="1"/>
      <w:numFmt w:val="decimal"/>
      <w:lvlText w:val="%1."/>
      <w:lvlJc w:val="left"/>
      <w:pPr>
        <w:ind w:left="383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B6B03434">
      <w:numFmt w:val="bullet"/>
      <w:lvlText w:val="•"/>
      <w:lvlJc w:val="left"/>
      <w:pPr>
        <w:ind w:left="1374" w:hanging="221"/>
      </w:pPr>
      <w:rPr>
        <w:rFonts w:hint="default"/>
      </w:rPr>
    </w:lvl>
    <w:lvl w:ilvl="2" w:tplc="203AC6A0">
      <w:numFmt w:val="bullet"/>
      <w:lvlText w:val="•"/>
      <w:lvlJc w:val="left"/>
      <w:pPr>
        <w:ind w:left="2369" w:hanging="221"/>
      </w:pPr>
      <w:rPr>
        <w:rFonts w:hint="default"/>
      </w:rPr>
    </w:lvl>
    <w:lvl w:ilvl="3" w:tplc="5CAA62C4">
      <w:numFmt w:val="bullet"/>
      <w:lvlText w:val="•"/>
      <w:lvlJc w:val="left"/>
      <w:pPr>
        <w:ind w:left="3363" w:hanging="221"/>
      </w:pPr>
      <w:rPr>
        <w:rFonts w:hint="default"/>
      </w:rPr>
    </w:lvl>
    <w:lvl w:ilvl="4" w:tplc="67EEA80A">
      <w:numFmt w:val="bullet"/>
      <w:lvlText w:val="•"/>
      <w:lvlJc w:val="left"/>
      <w:pPr>
        <w:ind w:left="4358" w:hanging="221"/>
      </w:pPr>
      <w:rPr>
        <w:rFonts w:hint="default"/>
      </w:rPr>
    </w:lvl>
    <w:lvl w:ilvl="5" w:tplc="1574754E">
      <w:numFmt w:val="bullet"/>
      <w:lvlText w:val="•"/>
      <w:lvlJc w:val="left"/>
      <w:pPr>
        <w:ind w:left="5352" w:hanging="221"/>
      </w:pPr>
      <w:rPr>
        <w:rFonts w:hint="default"/>
      </w:rPr>
    </w:lvl>
    <w:lvl w:ilvl="6" w:tplc="C0843D2A">
      <w:numFmt w:val="bullet"/>
      <w:lvlText w:val="•"/>
      <w:lvlJc w:val="left"/>
      <w:pPr>
        <w:ind w:left="6347" w:hanging="221"/>
      </w:pPr>
      <w:rPr>
        <w:rFonts w:hint="default"/>
      </w:rPr>
    </w:lvl>
    <w:lvl w:ilvl="7" w:tplc="FD32EE3E">
      <w:numFmt w:val="bullet"/>
      <w:lvlText w:val="•"/>
      <w:lvlJc w:val="left"/>
      <w:pPr>
        <w:ind w:left="7341" w:hanging="221"/>
      </w:pPr>
      <w:rPr>
        <w:rFonts w:hint="default"/>
      </w:rPr>
    </w:lvl>
    <w:lvl w:ilvl="8" w:tplc="3E92EDEE">
      <w:numFmt w:val="bullet"/>
      <w:lvlText w:val="•"/>
      <w:lvlJc w:val="left"/>
      <w:pPr>
        <w:ind w:left="8336" w:hanging="221"/>
      </w:pPr>
      <w:rPr>
        <w:rFonts w:hint="default"/>
      </w:rPr>
    </w:lvl>
  </w:abstractNum>
  <w:abstractNum w:abstractNumId="20" w15:restartNumberingAfterBreak="0">
    <w:nsid w:val="4A6A06DD"/>
    <w:multiLevelType w:val="hybridMultilevel"/>
    <w:tmpl w:val="E454299C"/>
    <w:lvl w:ilvl="0" w:tplc="BAD63912">
      <w:start w:val="1"/>
      <w:numFmt w:val="decimal"/>
      <w:lvlText w:val="%1."/>
      <w:lvlJc w:val="left"/>
      <w:pPr>
        <w:ind w:left="384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D62270F4">
      <w:numFmt w:val="bullet"/>
      <w:lvlText w:val="•"/>
      <w:lvlJc w:val="left"/>
      <w:pPr>
        <w:ind w:left="1374" w:hanging="221"/>
      </w:pPr>
      <w:rPr>
        <w:rFonts w:hint="default"/>
      </w:rPr>
    </w:lvl>
    <w:lvl w:ilvl="2" w:tplc="BE126F7A">
      <w:numFmt w:val="bullet"/>
      <w:lvlText w:val="•"/>
      <w:lvlJc w:val="left"/>
      <w:pPr>
        <w:ind w:left="2369" w:hanging="221"/>
      </w:pPr>
      <w:rPr>
        <w:rFonts w:hint="default"/>
      </w:rPr>
    </w:lvl>
    <w:lvl w:ilvl="3" w:tplc="3B161550">
      <w:numFmt w:val="bullet"/>
      <w:lvlText w:val="•"/>
      <w:lvlJc w:val="left"/>
      <w:pPr>
        <w:ind w:left="3363" w:hanging="221"/>
      </w:pPr>
      <w:rPr>
        <w:rFonts w:hint="default"/>
      </w:rPr>
    </w:lvl>
    <w:lvl w:ilvl="4" w:tplc="F78EAA06">
      <w:numFmt w:val="bullet"/>
      <w:lvlText w:val="•"/>
      <w:lvlJc w:val="left"/>
      <w:pPr>
        <w:ind w:left="4358" w:hanging="221"/>
      </w:pPr>
      <w:rPr>
        <w:rFonts w:hint="default"/>
      </w:rPr>
    </w:lvl>
    <w:lvl w:ilvl="5" w:tplc="1C007BE0">
      <w:numFmt w:val="bullet"/>
      <w:lvlText w:val="•"/>
      <w:lvlJc w:val="left"/>
      <w:pPr>
        <w:ind w:left="5352" w:hanging="221"/>
      </w:pPr>
      <w:rPr>
        <w:rFonts w:hint="default"/>
      </w:rPr>
    </w:lvl>
    <w:lvl w:ilvl="6" w:tplc="A9E07AF4">
      <w:numFmt w:val="bullet"/>
      <w:lvlText w:val="•"/>
      <w:lvlJc w:val="left"/>
      <w:pPr>
        <w:ind w:left="6347" w:hanging="221"/>
      </w:pPr>
      <w:rPr>
        <w:rFonts w:hint="default"/>
      </w:rPr>
    </w:lvl>
    <w:lvl w:ilvl="7" w:tplc="7A7EC350">
      <w:numFmt w:val="bullet"/>
      <w:lvlText w:val="•"/>
      <w:lvlJc w:val="left"/>
      <w:pPr>
        <w:ind w:left="7341" w:hanging="221"/>
      </w:pPr>
      <w:rPr>
        <w:rFonts w:hint="default"/>
      </w:rPr>
    </w:lvl>
    <w:lvl w:ilvl="8" w:tplc="79344634">
      <w:numFmt w:val="bullet"/>
      <w:lvlText w:val="•"/>
      <w:lvlJc w:val="left"/>
      <w:pPr>
        <w:ind w:left="8336" w:hanging="221"/>
      </w:pPr>
      <w:rPr>
        <w:rFonts w:hint="default"/>
      </w:rPr>
    </w:lvl>
  </w:abstractNum>
  <w:abstractNum w:abstractNumId="21" w15:restartNumberingAfterBreak="0">
    <w:nsid w:val="4C9E1489"/>
    <w:multiLevelType w:val="hybridMultilevel"/>
    <w:tmpl w:val="09F2C8E6"/>
    <w:lvl w:ilvl="0" w:tplc="C38EBEAA">
      <w:start w:val="1"/>
      <w:numFmt w:val="decimal"/>
      <w:lvlText w:val="%1."/>
      <w:lvlJc w:val="left"/>
      <w:pPr>
        <w:ind w:left="758" w:hanging="23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21785080">
      <w:numFmt w:val="bullet"/>
      <w:lvlText w:val="•"/>
      <w:lvlJc w:val="left"/>
      <w:pPr>
        <w:ind w:left="1716" w:hanging="231"/>
      </w:pPr>
      <w:rPr>
        <w:rFonts w:hint="default"/>
      </w:rPr>
    </w:lvl>
    <w:lvl w:ilvl="2" w:tplc="9A683162">
      <w:numFmt w:val="bullet"/>
      <w:lvlText w:val="•"/>
      <w:lvlJc w:val="left"/>
      <w:pPr>
        <w:ind w:left="2673" w:hanging="231"/>
      </w:pPr>
      <w:rPr>
        <w:rFonts w:hint="default"/>
      </w:rPr>
    </w:lvl>
    <w:lvl w:ilvl="3" w:tplc="0CB6F2EE">
      <w:numFmt w:val="bullet"/>
      <w:lvlText w:val="•"/>
      <w:lvlJc w:val="left"/>
      <w:pPr>
        <w:ind w:left="3629" w:hanging="231"/>
      </w:pPr>
      <w:rPr>
        <w:rFonts w:hint="default"/>
      </w:rPr>
    </w:lvl>
    <w:lvl w:ilvl="4" w:tplc="562C529A">
      <w:numFmt w:val="bullet"/>
      <w:lvlText w:val="•"/>
      <w:lvlJc w:val="left"/>
      <w:pPr>
        <w:ind w:left="4586" w:hanging="231"/>
      </w:pPr>
      <w:rPr>
        <w:rFonts w:hint="default"/>
      </w:rPr>
    </w:lvl>
    <w:lvl w:ilvl="5" w:tplc="733658DE">
      <w:numFmt w:val="bullet"/>
      <w:lvlText w:val="•"/>
      <w:lvlJc w:val="left"/>
      <w:pPr>
        <w:ind w:left="5542" w:hanging="231"/>
      </w:pPr>
      <w:rPr>
        <w:rFonts w:hint="default"/>
      </w:rPr>
    </w:lvl>
    <w:lvl w:ilvl="6" w:tplc="A13A9AA6">
      <w:numFmt w:val="bullet"/>
      <w:lvlText w:val="•"/>
      <w:lvlJc w:val="left"/>
      <w:pPr>
        <w:ind w:left="6499" w:hanging="231"/>
      </w:pPr>
      <w:rPr>
        <w:rFonts w:hint="default"/>
      </w:rPr>
    </w:lvl>
    <w:lvl w:ilvl="7" w:tplc="5A32BF10">
      <w:numFmt w:val="bullet"/>
      <w:lvlText w:val="•"/>
      <w:lvlJc w:val="left"/>
      <w:pPr>
        <w:ind w:left="7455" w:hanging="231"/>
      </w:pPr>
      <w:rPr>
        <w:rFonts w:hint="default"/>
      </w:rPr>
    </w:lvl>
    <w:lvl w:ilvl="8" w:tplc="7576A20E">
      <w:numFmt w:val="bullet"/>
      <w:lvlText w:val="•"/>
      <w:lvlJc w:val="left"/>
      <w:pPr>
        <w:ind w:left="8412" w:hanging="231"/>
      </w:pPr>
      <w:rPr>
        <w:rFonts w:hint="default"/>
      </w:rPr>
    </w:lvl>
  </w:abstractNum>
  <w:abstractNum w:abstractNumId="22" w15:restartNumberingAfterBreak="0">
    <w:nsid w:val="4D3069E7"/>
    <w:multiLevelType w:val="hybridMultilevel"/>
    <w:tmpl w:val="28C44236"/>
    <w:lvl w:ilvl="0" w:tplc="A14EB968">
      <w:numFmt w:val="bullet"/>
      <w:lvlText w:val="-"/>
      <w:lvlJc w:val="left"/>
      <w:pPr>
        <w:ind w:left="108" w:hanging="144"/>
      </w:pPr>
      <w:rPr>
        <w:rFonts w:ascii="Century Gothic" w:eastAsia="Times New Roman" w:hAnsi="Century Gothic" w:hint="default"/>
        <w:b/>
        <w:i w:val="0"/>
        <w:spacing w:val="0"/>
        <w:w w:val="100"/>
        <w:sz w:val="20"/>
      </w:rPr>
    </w:lvl>
    <w:lvl w:ilvl="1" w:tplc="490A8862">
      <w:numFmt w:val="bullet"/>
      <w:lvlText w:val="•"/>
      <w:lvlJc w:val="left"/>
      <w:pPr>
        <w:ind w:left="1066" w:hanging="144"/>
      </w:pPr>
      <w:rPr>
        <w:rFonts w:hint="default"/>
      </w:rPr>
    </w:lvl>
    <w:lvl w:ilvl="2" w:tplc="79B0B79A">
      <w:numFmt w:val="bullet"/>
      <w:lvlText w:val="•"/>
      <w:lvlJc w:val="left"/>
      <w:pPr>
        <w:ind w:left="2033" w:hanging="144"/>
      </w:pPr>
      <w:rPr>
        <w:rFonts w:hint="default"/>
      </w:rPr>
    </w:lvl>
    <w:lvl w:ilvl="3" w:tplc="1248978A">
      <w:numFmt w:val="bullet"/>
      <w:lvlText w:val="•"/>
      <w:lvlJc w:val="left"/>
      <w:pPr>
        <w:ind w:left="2999" w:hanging="144"/>
      </w:pPr>
      <w:rPr>
        <w:rFonts w:hint="default"/>
      </w:rPr>
    </w:lvl>
    <w:lvl w:ilvl="4" w:tplc="EF204560">
      <w:numFmt w:val="bullet"/>
      <w:lvlText w:val="•"/>
      <w:lvlJc w:val="left"/>
      <w:pPr>
        <w:ind w:left="3966" w:hanging="144"/>
      </w:pPr>
      <w:rPr>
        <w:rFonts w:hint="default"/>
      </w:rPr>
    </w:lvl>
    <w:lvl w:ilvl="5" w:tplc="F4F4EB36">
      <w:numFmt w:val="bullet"/>
      <w:lvlText w:val="•"/>
      <w:lvlJc w:val="left"/>
      <w:pPr>
        <w:ind w:left="4932" w:hanging="144"/>
      </w:pPr>
      <w:rPr>
        <w:rFonts w:hint="default"/>
      </w:rPr>
    </w:lvl>
    <w:lvl w:ilvl="6" w:tplc="13F62C40">
      <w:numFmt w:val="bullet"/>
      <w:lvlText w:val="•"/>
      <w:lvlJc w:val="left"/>
      <w:pPr>
        <w:ind w:left="5899" w:hanging="144"/>
      </w:pPr>
      <w:rPr>
        <w:rFonts w:hint="default"/>
      </w:rPr>
    </w:lvl>
    <w:lvl w:ilvl="7" w:tplc="13645EDE">
      <w:numFmt w:val="bullet"/>
      <w:lvlText w:val="•"/>
      <w:lvlJc w:val="left"/>
      <w:pPr>
        <w:ind w:left="6865" w:hanging="144"/>
      </w:pPr>
      <w:rPr>
        <w:rFonts w:hint="default"/>
      </w:rPr>
    </w:lvl>
    <w:lvl w:ilvl="8" w:tplc="C0D40770">
      <w:numFmt w:val="bullet"/>
      <w:lvlText w:val="•"/>
      <w:lvlJc w:val="left"/>
      <w:pPr>
        <w:ind w:left="7832" w:hanging="144"/>
      </w:pPr>
      <w:rPr>
        <w:rFonts w:hint="default"/>
      </w:rPr>
    </w:lvl>
  </w:abstractNum>
  <w:abstractNum w:abstractNumId="23" w15:restartNumberingAfterBreak="0">
    <w:nsid w:val="50784B86"/>
    <w:multiLevelType w:val="hybridMultilevel"/>
    <w:tmpl w:val="2648E954"/>
    <w:lvl w:ilvl="0" w:tplc="C8087832">
      <w:start w:val="1"/>
      <w:numFmt w:val="decimal"/>
      <w:lvlText w:val="%1."/>
      <w:lvlJc w:val="left"/>
      <w:pPr>
        <w:ind w:left="340" w:hanging="173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100"/>
        <w:sz w:val="18"/>
        <w:szCs w:val="18"/>
      </w:rPr>
    </w:lvl>
    <w:lvl w:ilvl="1" w:tplc="93CA33A0">
      <w:start w:val="1"/>
      <w:numFmt w:val="decimal"/>
      <w:lvlText w:val="%2."/>
      <w:lvlJc w:val="left"/>
      <w:pPr>
        <w:ind w:left="1017" w:hanging="226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0"/>
        <w:w w:val="100"/>
        <w:sz w:val="20"/>
        <w:szCs w:val="20"/>
      </w:rPr>
    </w:lvl>
    <w:lvl w:ilvl="2" w:tplc="FE360CD2">
      <w:numFmt w:val="bullet"/>
      <w:lvlText w:val="•"/>
      <w:lvlJc w:val="left"/>
      <w:pPr>
        <w:ind w:left="1996" w:hanging="226"/>
      </w:pPr>
      <w:rPr>
        <w:rFonts w:hint="default"/>
      </w:rPr>
    </w:lvl>
    <w:lvl w:ilvl="3" w:tplc="4D24DDAE">
      <w:numFmt w:val="bullet"/>
      <w:lvlText w:val="•"/>
      <w:lvlJc w:val="left"/>
      <w:pPr>
        <w:ind w:left="2972" w:hanging="226"/>
      </w:pPr>
      <w:rPr>
        <w:rFonts w:hint="default"/>
      </w:rPr>
    </w:lvl>
    <w:lvl w:ilvl="4" w:tplc="E3468AA0">
      <w:numFmt w:val="bullet"/>
      <w:lvlText w:val="•"/>
      <w:lvlJc w:val="left"/>
      <w:pPr>
        <w:ind w:left="3948" w:hanging="226"/>
      </w:pPr>
      <w:rPr>
        <w:rFonts w:hint="default"/>
      </w:rPr>
    </w:lvl>
    <w:lvl w:ilvl="5" w:tplc="88D84102">
      <w:numFmt w:val="bullet"/>
      <w:lvlText w:val="•"/>
      <w:lvlJc w:val="left"/>
      <w:pPr>
        <w:ind w:left="4924" w:hanging="226"/>
      </w:pPr>
      <w:rPr>
        <w:rFonts w:hint="default"/>
      </w:rPr>
    </w:lvl>
    <w:lvl w:ilvl="6" w:tplc="3DC0528E">
      <w:numFmt w:val="bullet"/>
      <w:lvlText w:val="•"/>
      <w:lvlJc w:val="left"/>
      <w:pPr>
        <w:ind w:left="5900" w:hanging="226"/>
      </w:pPr>
      <w:rPr>
        <w:rFonts w:hint="default"/>
      </w:rPr>
    </w:lvl>
    <w:lvl w:ilvl="7" w:tplc="6FC8BC50">
      <w:numFmt w:val="bullet"/>
      <w:lvlText w:val="•"/>
      <w:lvlJc w:val="left"/>
      <w:pPr>
        <w:ind w:left="6877" w:hanging="226"/>
      </w:pPr>
      <w:rPr>
        <w:rFonts w:hint="default"/>
      </w:rPr>
    </w:lvl>
    <w:lvl w:ilvl="8" w:tplc="B7C0BA5A">
      <w:numFmt w:val="bullet"/>
      <w:lvlText w:val="•"/>
      <w:lvlJc w:val="left"/>
      <w:pPr>
        <w:ind w:left="7853" w:hanging="226"/>
      </w:pPr>
      <w:rPr>
        <w:rFonts w:hint="default"/>
      </w:rPr>
    </w:lvl>
  </w:abstractNum>
  <w:abstractNum w:abstractNumId="24" w15:restartNumberingAfterBreak="0">
    <w:nsid w:val="51B67F91"/>
    <w:multiLevelType w:val="hybridMultilevel"/>
    <w:tmpl w:val="666A89F2"/>
    <w:lvl w:ilvl="0" w:tplc="A8AC6112">
      <w:numFmt w:val="bullet"/>
      <w:lvlText w:val="-"/>
      <w:lvlJc w:val="left"/>
      <w:pPr>
        <w:ind w:left="136" w:hanging="360"/>
      </w:pPr>
      <w:rPr>
        <w:rFonts w:ascii="Verdana" w:eastAsia="Times New Roman" w:hAnsi="Verdana" w:hint="default"/>
        <w:b w:val="0"/>
        <w:i w:val="0"/>
        <w:spacing w:val="0"/>
        <w:w w:val="73"/>
        <w:sz w:val="20"/>
      </w:rPr>
    </w:lvl>
    <w:lvl w:ilvl="1" w:tplc="62C214DC">
      <w:numFmt w:val="bullet"/>
      <w:lvlText w:val="•"/>
      <w:lvlJc w:val="left"/>
      <w:pPr>
        <w:ind w:left="1132" w:hanging="360"/>
      </w:pPr>
      <w:rPr>
        <w:rFonts w:hint="default"/>
      </w:rPr>
    </w:lvl>
    <w:lvl w:ilvl="2" w:tplc="905A49BC">
      <w:numFmt w:val="bullet"/>
      <w:lvlText w:val="•"/>
      <w:lvlJc w:val="left"/>
      <w:pPr>
        <w:ind w:left="2125" w:hanging="360"/>
      </w:pPr>
      <w:rPr>
        <w:rFonts w:hint="default"/>
      </w:rPr>
    </w:lvl>
    <w:lvl w:ilvl="3" w:tplc="26F019AC">
      <w:numFmt w:val="bullet"/>
      <w:lvlText w:val="•"/>
      <w:lvlJc w:val="left"/>
      <w:pPr>
        <w:ind w:left="3117" w:hanging="360"/>
      </w:pPr>
      <w:rPr>
        <w:rFonts w:hint="default"/>
      </w:rPr>
    </w:lvl>
    <w:lvl w:ilvl="4" w:tplc="27682E98">
      <w:numFmt w:val="bullet"/>
      <w:lvlText w:val="•"/>
      <w:lvlJc w:val="left"/>
      <w:pPr>
        <w:ind w:left="4110" w:hanging="360"/>
      </w:pPr>
      <w:rPr>
        <w:rFonts w:hint="default"/>
      </w:rPr>
    </w:lvl>
    <w:lvl w:ilvl="5" w:tplc="C8C6C7F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923468FE">
      <w:numFmt w:val="bullet"/>
      <w:lvlText w:val="•"/>
      <w:lvlJc w:val="left"/>
      <w:pPr>
        <w:ind w:left="6095" w:hanging="360"/>
      </w:pPr>
      <w:rPr>
        <w:rFonts w:hint="default"/>
      </w:rPr>
    </w:lvl>
    <w:lvl w:ilvl="7" w:tplc="419A1014">
      <w:numFmt w:val="bullet"/>
      <w:lvlText w:val="•"/>
      <w:lvlJc w:val="left"/>
      <w:pPr>
        <w:ind w:left="7087" w:hanging="360"/>
      </w:pPr>
      <w:rPr>
        <w:rFonts w:hint="default"/>
      </w:rPr>
    </w:lvl>
    <w:lvl w:ilvl="8" w:tplc="15C0B528">
      <w:numFmt w:val="bullet"/>
      <w:lvlText w:val="•"/>
      <w:lvlJc w:val="left"/>
      <w:pPr>
        <w:ind w:left="8080" w:hanging="360"/>
      </w:pPr>
      <w:rPr>
        <w:rFonts w:hint="default"/>
      </w:rPr>
    </w:lvl>
  </w:abstractNum>
  <w:abstractNum w:abstractNumId="25" w15:restartNumberingAfterBreak="0">
    <w:nsid w:val="52135F24"/>
    <w:multiLevelType w:val="hybridMultilevel"/>
    <w:tmpl w:val="5BE839B4"/>
    <w:lvl w:ilvl="0" w:tplc="3622FF42">
      <w:start w:val="1"/>
      <w:numFmt w:val="decimal"/>
      <w:lvlText w:val="%1."/>
      <w:lvlJc w:val="left"/>
      <w:pPr>
        <w:ind w:left="383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2"/>
        <w:sz w:val="20"/>
        <w:szCs w:val="20"/>
      </w:rPr>
    </w:lvl>
    <w:lvl w:ilvl="1" w:tplc="4FE42DFA">
      <w:numFmt w:val="bullet"/>
      <w:lvlText w:val="•"/>
      <w:lvlJc w:val="left"/>
      <w:pPr>
        <w:ind w:left="1374" w:hanging="221"/>
      </w:pPr>
      <w:rPr>
        <w:rFonts w:hint="default"/>
      </w:rPr>
    </w:lvl>
    <w:lvl w:ilvl="2" w:tplc="18FCE88A">
      <w:numFmt w:val="bullet"/>
      <w:lvlText w:val="•"/>
      <w:lvlJc w:val="left"/>
      <w:pPr>
        <w:ind w:left="2369" w:hanging="221"/>
      </w:pPr>
      <w:rPr>
        <w:rFonts w:hint="default"/>
      </w:rPr>
    </w:lvl>
    <w:lvl w:ilvl="3" w:tplc="A504FE20">
      <w:numFmt w:val="bullet"/>
      <w:lvlText w:val="•"/>
      <w:lvlJc w:val="left"/>
      <w:pPr>
        <w:ind w:left="3363" w:hanging="221"/>
      </w:pPr>
      <w:rPr>
        <w:rFonts w:hint="default"/>
      </w:rPr>
    </w:lvl>
    <w:lvl w:ilvl="4" w:tplc="CB4CD238">
      <w:numFmt w:val="bullet"/>
      <w:lvlText w:val="•"/>
      <w:lvlJc w:val="left"/>
      <w:pPr>
        <w:ind w:left="4358" w:hanging="221"/>
      </w:pPr>
      <w:rPr>
        <w:rFonts w:hint="default"/>
      </w:rPr>
    </w:lvl>
    <w:lvl w:ilvl="5" w:tplc="58E4860C">
      <w:numFmt w:val="bullet"/>
      <w:lvlText w:val="•"/>
      <w:lvlJc w:val="left"/>
      <w:pPr>
        <w:ind w:left="5352" w:hanging="221"/>
      </w:pPr>
      <w:rPr>
        <w:rFonts w:hint="default"/>
      </w:rPr>
    </w:lvl>
    <w:lvl w:ilvl="6" w:tplc="115424A4">
      <w:numFmt w:val="bullet"/>
      <w:lvlText w:val="•"/>
      <w:lvlJc w:val="left"/>
      <w:pPr>
        <w:ind w:left="6347" w:hanging="221"/>
      </w:pPr>
      <w:rPr>
        <w:rFonts w:hint="default"/>
      </w:rPr>
    </w:lvl>
    <w:lvl w:ilvl="7" w:tplc="FCACF0DE">
      <w:numFmt w:val="bullet"/>
      <w:lvlText w:val="•"/>
      <w:lvlJc w:val="left"/>
      <w:pPr>
        <w:ind w:left="7341" w:hanging="221"/>
      </w:pPr>
      <w:rPr>
        <w:rFonts w:hint="default"/>
      </w:rPr>
    </w:lvl>
    <w:lvl w:ilvl="8" w:tplc="13BC8FAA">
      <w:numFmt w:val="bullet"/>
      <w:lvlText w:val="•"/>
      <w:lvlJc w:val="left"/>
      <w:pPr>
        <w:ind w:left="8336" w:hanging="221"/>
      </w:pPr>
      <w:rPr>
        <w:rFonts w:hint="default"/>
      </w:rPr>
    </w:lvl>
  </w:abstractNum>
  <w:abstractNum w:abstractNumId="26" w15:restartNumberingAfterBreak="0">
    <w:nsid w:val="52DB5BFF"/>
    <w:multiLevelType w:val="multilevel"/>
    <w:tmpl w:val="B450D4EA"/>
    <w:lvl w:ilvl="0">
      <w:start w:val="1"/>
      <w:numFmt w:val="decimal"/>
      <w:lvlText w:val="%1."/>
      <w:lvlJc w:val="left"/>
      <w:pPr>
        <w:ind w:left="128" w:hanging="173"/>
      </w:pPr>
      <w:rPr>
        <w:rFonts w:cs="Times New Roman" w:hint="default"/>
        <w:spacing w:val="1"/>
        <w:w w:val="88"/>
      </w:rPr>
    </w:lvl>
    <w:lvl w:ilvl="1">
      <w:start w:val="1"/>
      <w:numFmt w:val="decimal"/>
      <w:lvlText w:val="%1.%2."/>
      <w:lvlJc w:val="left"/>
      <w:pPr>
        <w:ind w:left="544" w:hanging="417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100"/>
        <w:sz w:val="20"/>
        <w:szCs w:val="20"/>
      </w:rPr>
    </w:lvl>
    <w:lvl w:ilvl="2">
      <w:numFmt w:val="bullet"/>
      <w:lvlText w:val="•"/>
      <w:lvlJc w:val="left"/>
      <w:pPr>
        <w:ind w:left="1645" w:hanging="417"/>
      </w:pPr>
      <w:rPr>
        <w:rFonts w:hint="default"/>
      </w:rPr>
    </w:lvl>
    <w:lvl w:ilvl="3">
      <w:numFmt w:val="bullet"/>
      <w:lvlText w:val="•"/>
      <w:lvlJc w:val="left"/>
      <w:pPr>
        <w:ind w:left="2750" w:hanging="417"/>
      </w:pPr>
      <w:rPr>
        <w:rFonts w:hint="default"/>
      </w:rPr>
    </w:lvl>
    <w:lvl w:ilvl="4">
      <w:numFmt w:val="bullet"/>
      <w:lvlText w:val="•"/>
      <w:lvlJc w:val="left"/>
      <w:pPr>
        <w:ind w:left="3855" w:hanging="417"/>
      </w:pPr>
      <w:rPr>
        <w:rFonts w:hint="default"/>
      </w:rPr>
    </w:lvl>
    <w:lvl w:ilvl="5">
      <w:numFmt w:val="bullet"/>
      <w:lvlText w:val="•"/>
      <w:lvlJc w:val="left"/>
      <w:pPr>
        <w:ind w:left="4960" w:hanging="417"/>
      </w:pPr>
      <w:rPr>
        <w:rFonts w:hint="default"/>
      </w:rPr>
    </w:lvl>
    <w:lvl w:ilvl="6">
      <w:numFmt w:val="bullet"/>
      <w:lvlText w:val="•"/>
      <w:lvlJc w:val="left"/>
      <w:pPr>
        <w:ind w:left="6065" w:hanging="417"/>
      </w:pPr>
      <w:rPr>
        <w:rFonts w:hint="default"/>
      </w:rPr>
    </w:lvl>
    <w:lvl w:ilvl="7">
      <w:numFmt w:val="bullet"/>
      <w:lvlText w:val="•"/>
      <w:lvlJc w:val="left"/>
      <w:pPr>
        <w:ind w:left="7170" w:hanging="417"/>
      </w:pPr>
      <w:rPr>
        <w:rFonts w:hint="default"/>
      </w:rPr>
    </w:lvl>
    <w:lvl w:ilvl="8">
      <w:numFmt w:val="bullet"/>
      <w:lvlText w:val="•"/>
      <w:lvlJc w:val="left"/>
      <w:pPr>
        <w:ind w:left="8275" w:hanging="417"/>
      </w:pPr>
      <w:rPr>
        <w:rFonts w:hint="default"/>
      </w:rPr>
    </w:lvl>
  </w:abstractNum>
  <w:abstractNum w:abstractNumId="27" w15:restartNumberingAfterBreak="0">
    <w:nsid w:val="5F7E1D41"/>
    <w:multiLevelType w:val="hybridMultilevel"/>
    <w:tmpl w:val="E8DCCBEC"/>
    <w:lvl w:ilvl="0" w:tplc="CF6AAAE6">
      <w:numFmt w:val="bullet"/>
      <w:lvlText w:val="-"/>
      <w:lvlJc w:val="left"/>
      <w:pPr>
        <w:ind w:left="878" w:hanging="216"/>
      </w:pPr>
      <w:rPr>
        <w:rFonts w:ascii="Verdana" w:eastAsia="Times New Roman" w:hAnsi="Verdana" w:hint="default"/>
        <w:b w:val="0"/>
        <w:i w:val="0"/>
        <w:spacing w:val="0"/>
        <w:w w:val="73"/>
        <w:sz w:val="20"/>
      </w:rPr>
    </w:lvl>
    <w:lvl w:ilvl="1" w:tplc="BC36D726">
      <w:numFmt w:val="bullet"/>
      <w:lvlText w:val="•"/>
      <w:lvlJc w:val="left"/>
      <w:pPr>
        <w:ind w:left="1824" w:hanging="216"/>
      </w:pPr>
      <w:rPr>
        <w:rFonts w:hint="default"/>
      </w:rPr>
    </w:lvl>
    <w:lvl w:ilvl="2" w:tplc="5F2ED082">
      <w:numFmt w:val="bullet"/>
      <w:lvlText w:val="•"/>
      <w:lvlJc w:val="left"/>
      <w:pPr>
        <w:ind w:left="2769" w:hanging="216"/>
      </w:pPr>
      <w:rPr>
        <w:rFonts w:hint="default"/>
      </w:rPr>
    </w:lvl>
    <w:lvl w:ilvl="3" w:tplc="B3C899D4">
      <w:numFmt w:val="bullet"/>
      <w:lvlText w:val="•"/>
      <w:lvlJc w:val="left"/>
      <w:pPr>
        <w:ind w:left="3713" w:hanging="216"/>
      </w:pPr>
      <w:rPr>
        <w:rFonts w:hint="default"/>
      </w:rPr>
    </w:lvl>
    <w:lvl w:ilvl="4" w:tplc="FBEA08EE">
      <w:numFmt w:val="bullet"/>
      <w:lvlText w:val="•"/>
      <w:lvlJc w:val="left"/>
      <w:pPr>
        <w:ind w:left="4658" w:hanging="216"/>
      </w:pPr>
      <w:rPr>
        <w:rFonts w:hint="default"/>
      </w:rPr>
    </w:lvl>
    <w:lvl w:ilvl="5" w:tplc="FA8C7E5E">
      <w:numFmt w:val="bullet"/>
      <w:lvlText w:val="•"/>
      <w:lvlJc w:val="left"/>
      <w:pPr>
        <w:ind w:left="5602" w:hanging="216"/>
      </w:pPr>
      <w:rPr>
        <w:rFonts w:hint="default"/>
      </w:rPr>
    </w:lvl>
    <w:lvl w:ilvl="6" w:tplc="6BE80B2A">
      <w:numFmt w:val="bullet"/>
      <w:lvlText w:val="•"/>
      <w:lvlJc w:val="left"/>
      <w:pPr>
        <w:ind w:left="6547" w:hanging="216"/>
      </w:pPr>
      <w:rPr>
        <w:rFonts w:hint="default"/>
      </w:rPr>
    </w:lvl>
    <w:lvl w:ilvl="7" w:tplc="CAD2850A">
      <w:numFmt w:val="bullet"/>
      <w:lvlText w:val="•"/>
      <w:lvlJc w:val="left"/>
      <w:pPr>
        <w:ind w:left="7491" w:hanging="216"/>
      </w:pPr>
      <w:rPr>
        <w:rFonts w:hint="default"/>
      </w:rPr>
    </w:lvl>
    <w:lvl w:ilvl="8" w:tplc="68BA265A">
      <w:numFmt w:val="bullet"/>
      <w:lvlText w:val="•"/>
      <w:lvlJc w:val="left"/>
      <w:pPr>
        <w:ind w:left="8436" w:hanging="216"/>
      </w:pPr>
      <w:rPr>
        <w:rFonts w:hint="default"/>
      </w:rPr>
    </w:lvl>
  </w:abstractNum>
  <w:abstractNum w:abstractNumId="28" w15:restartNumberingAfterBreak="0">
    <w:nsid w:val="60711ECE"/>
    <w:multiLevelType w:val="hybridMultilevel"/>
    <w:tmpl w:val="F79CAFF8"/>
    <w:lvl w:ilvl="0" w:tplc="60EC9F80">
      <w:start w:val="1"/>
      <w:numFmt w:val="decimal"/>
      <w:lvlText w:val="%1)"/>
      <w:lvlJc w:val="left"/>
      <w:pPr>
        <w:ind w:left="854" w:hanging="260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81"/>
        <w:sz w:val="20"/>
        <w:szCs w:val="20"/>
      </w:rPr>
    </w:lvl>
    <w:lvl w:ilvl="1" w:tplc="8984F88C">
      <w:numFmt w:val="bullet"/>
      <w:lvlText w:val="•"/>
      <w:lvlJc w:val="left"/>
      <w:pPr>
        <w:ind w:left="1806" w:hanging="260"/>
      </w:pPr>
      <w:rPr>
        <w:rFonts w:hint="default"/>
      </w:rPr>
    </w:lvl>
    <w:lvl w:ilvl="2" w:tplc="BCD0E690">
      <w:numFmt w:val="bullet"/>
      <w:lvlText w:val="•"/>
      <w:lvlJc w:val="left"/>
      <w:pPr>
        <w:ind w:left="2753" w:hanging="260"/>
      </w:pPr>
      <w:rPr>
        <w:rFonts w:hint="default"/>
      </w:rPr>
    </w:lvl>
    <w:lvl w:ilvl="3" w:tplc="BC0810EA">
      <w:numFmt w:val="bullet"/>
      <w:lvlText w:val="•"/>
      <w:lvlJc w:val="left"/>
      <w:pPr>
        <w:ind w:left="3699" w:hanging="260"/>
      </w:pPr>
      <w:rPr>
        <w:rFonts w:hint="default"/>
      </w:rPr>
    </w:lvl>
    <w:lvl w:ilvl="4" w:tplc="2A9AB76C">
      <w:numFmt w:val="bullet"/>
      <w:lvlText w:val="•"/>
      <w:lvlJc w:val="left"/>
      <w:pPr>
        <w:ind w:left="4646" w:hanging="260"/>
      </w:pPr>
      <w:rPr>
        <w:rFonts w:hint="default"/>
      </w:rPr>
    </w:lvl>
    <w:lvl w:ilvl="5" w:tplc="25AA7380">
      <w:numFmt w:val="bullet"/>
      <w:lvlText w:val="•"/>
      <w:lvlJc w:val="left"/>
      <w:pPr>
        <w:ind w:left="5592" w:hanging="260"/>
      </w:pPr>
      <w:rPr>
        <w:rFonts w:hint="default"/>
      </w:rPr>
    </w:lvl>
    <w:lvl w:ilvl="6" w:tplc="5D3050AC">
      <w:numFmt w:val="bullet"/>
      <w:lvlText w:val="•"/>
      <w:lvlJc w:val="left"/>
      <w:pPr>
        <w:ind w:left="6539" w:hanging="260"/>
      </w:pPr>
      <w:rPr>
        <w:rFonts w:hint="default"/>
      </w:rPr>
    </w:lvl>
    <w:lvl w:ilvl="7" w:tplc="62B65BC6">
      <w:numFmt w:val="bullet"/>
      <w:lvlText w:val="•"/>
      <w:lvlJc w:val="left"/>
      <w:pPr>
        <w:ind w:left="7485" w:hanging="260"/>
      </w:pPr>
      <w:rPr>
        <w:rFonts w:hint="default"/>
      </w:rPr>
    </w:lvl>
    <w:lvl w:ilvl="8" w:tplc="1B4A25A4">
      <w:numFmt w:val="bullet"/>
      <w:lvlText w:val="•"/>
      <w:lvlJc w:val="left"/>
      <w:pPr>
        <w:ind w:left="8432" w:hanging="260"/>
      </w:pPr>
      <w:rPr>
        <w:rFonts w:hint="default"/>
      </w:rPr>
    </w:lvl>
  </w:abstractNum>
  <w:abstractNum w:abstractNumId="29" w15:restartNumberingAfterBreak="0">
    <w:nsid w:val="61F409BD"/>
    <w:multiLevelType w:val="hybridMultilevel"/>
    <w:tmpl w:val="95C89150"/>
    <w:lvl w:ilvl="0" w:tplc="34B6A40C">
      <w:start w:val="1"/>
      <w:numFmt w:val="decimal"/>
      <w:lvlText w:val="%1."/>
      <w:lvlJc w:val="left"/>
      <w:pPr>
        <w:ind w:left="300" w:hanging="173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100"/>
        <w:sz w:val="18"/>
        <w:szCs w:val="18"/>
      </w:rPr>
    </w:lvl>
    <w:lvl w:ilvl="1" w:tplc="E2742A12">
      <w:numFmt w:val="bullet"/>
      <w:lvlText w:val="•"/>
      <w:lvlJc w:val="left"/>
      <w:pPr>
        <w:ind w:left="1318" w:hanging="173"/>
      </w:pPr>
      <w:rPr>
        <w:rFonts w:hint="default"/>
      </w:rPr>
    </w:lvl>
    <w:lvl w:ilvl="2" w:tplc="53BE190C">
      <w:numFmt w:val="bullet"/>
      <w:lvlText w:val="•"/>
      <w:lvlJc w:val="left"/>
      <w:pPr>
        <w:ind w:left="2337" w:hanging="173"/>
      </w:pPr>
      <w:rPr>
        <w:rFonts w:hint="default"/>
      </w:rPr>
    </w:lvl>
    <w:lvl w:ilvl="3" w:tplc="4904B43A">
      <w:numFmt w:val="bullet"/>
      <w:lvlText w:val="•"/>
      <w:lvlJc w:val="left"/>
      <w:pPr>
        <w:ind w:left="3355" w:hanging="173"/>
      </w:pPr>
      <w:rPr>
        <w:rFonts w:hint="default"/>
      </w:rPr>
    </w:lvl>
    <w:lvl w:ilvl="4" w:tplc="A8F09C12">
      <w:numFmt w:val="bullet"/>
      <w:lvlText w:val="•"/>
      <w:lvlJc w:val="left"/>
      <w:pPr>
        <w:ind w:left="4374" w:hanging="173"/>
      </w:pPr>
      <w:rPr>
        <w:rFonts w:hint="default"/>
      </w:rPr>
    </w:lvl>
    <w:lvl w:ilvl="5" w:tplc="006C6E74">
      <w:numFmt w:val="bullet"/>
      <w:lvlText w:val="•"/>
      <w:lvlJc w:val="left"/>
      <w:pPr>
        <w:ind w:left="5392" w:hanging="173"/>
      </w:pPr>
      <w:rPr>
        <w:rFonts w:hint="default"/>
      </w:rPr>
    </w:lvl>
    <w:lvl w:ilvl="6" w:tplc="CDA23544">
      <w:numFmt w:val="bullet"/>
      <w:lvlText w:val="•"/>
      <w:lvlJc w:val="left"/>
      <w:pPr>
        <w:ind w:left="6411" w:hanging="173"/>
      </w:pPr>
      <w:rPr>
        <w:rFonts w:hint="default"/>
      </w:rPr>
    </w:lvl>
    <w:lvl w:ilvl="7" w:tplc="CF9AC048">
      <w:numFmt w:val="bullet"/>
      <w:lvlText w:val="•"/>
      <w:lvlJc w:val="left"/>
      <w:pPr>
        <w:ind w:left="7429" w:hanging="173"/>
      </w:pPr>
      <w:rPr>
        <w:rFonts w:hint="default"/>
      </w:rPr>
    </w:lvl>
    <w:lvl w:ilvl="8" w:tplc="3D52BCBE">
      <w:numFmt w:val="bullet"/>
      <w:lvlText w:val="•"/>
      <w:lvlJc w:val="left"/>
      <w:pPr>
        <w:ind w:left="8448" w:hanging="173"/>
      </w:pPr>
      <w:rPr>
        <w:rFonts w:hint="default"/>
      </w:rPr>
    </w:lvl>
  </w:abstractNum>
  <w:abstractNum w:abstractNumId="30" w15:restartNumberingAfterBreak="0">
    <w:nsid w:val="63FF0965"/>
    <w:multiLevelType w:val="hybridMultilevel"/>
    <w:tmpl w:val="43CC438C"/>
    <w:lvl w:ilvl="0" w:tplc="C204890C">
      <w:numFmt w:val="bullet"/>
      <w:lvlText w:val="-"/>
      <w:lvlJc w:val="left"/>
      <w:pPr>
        <w:ind w:left="128" w:hanging="125"/>
      </w:pPr>
      <w:rPr>
        <w:rFonts w:ascii="Verdana" w:eastAsia="Times New Roman" w:hAnsi="Verdana" w:hint="default"/>
        <w:b w:val="0"/>
        <w:i w:val="0"/>
        <w:spacing w:val="0"/>
        <w:w w:val="73"/>
        <w:sz w:val="20"/>
      </w:rPr>
    </w:lvl>
    <w:lvl w:ilvl="1" w:tplc="F2AC4E4A">
      <w:numFmt w:val="bullet"/>
      <w:lvlText w:val="•"/>
      <w:lvlJc w:val="left"/>
      <w:pPr>
        <w:ind w:left="1156" w:hanging="125"/>
      </w:pPr>
      <w:rPr>
        <w:rFonts w:hint="default"/>
      </w:rPr>
    </w:lvl>
    <w:lvl w:ilvl="2" w:tplc="E0581280">
      <w:numFmt w:val="bullet"/>
      <w:lvlText w:val="•"/>
      <w:lvlJc w:val="left"/>
      <w:pPr>
        <w:ind w:left="2193" w:hanging="125"/>
      </w:pPr>
      <w:rPr>
        <w:rFonts w:hint="default"/>
      </w:rPr>
    </w:lvl>
    <w:lvl w:ilvl="3" w:tplc="0F4E86BE">
      <w:numFmt w:val="bullet"/>
      <w:lvlText w:val="•"/>
      <w:lvlJc w:val="left"/>
      <w:pPr>
        <w:ind w:left="3229" w:hanging="125"/>
      </w:pPr>
      <w:rPr>
        <w:rFonts w:hint="default"/>
      </w:rPr>
    </w:lvl>
    <w:lvl w:ilvl="4" w:tplc="8968EC8A">
      <w:numFmt w:val="bullet"/>
      <w:lvlText w:val="•"/>
      <w:lvlJc w:val="left"/>
      <w:pPr>
        <w:ind w:left="4266" w:hanging="125"/>
      </w:pPr>
      <w:rPr>
        <w:rFonts w:hint="default"/>
      </w:rPr>
    </w:lvl>
    <w:lvl w:ilvl="5" w:tplc="088893CE">
      <w:numFmt w:val="bullet"/>
      <w:lvlText w:val="•"/>
      <w:lvlJc w:val="left"/>
      <w:pPr>
        <w:ind w:left="5302" w:hanging="125"/>
      </w:pPr>
      <w:rPr>
        <w:rFonts w:hint="default"/>
      </w:rPr>
    </w:lvl>
    <w:lvl w:ilvl="6" w:tplc="AB6CF068">
      <w:numFmt w:val="bullet"/>
      <w:lvlText w:val="•"/>
      <w:lvlJc w:val="left"/>
      <w:pPr>
        <w:ind w:left="6339" w:hanging="125"/>
      </w:pPr>
      <w:rPr>
        <w:rFonts w:hint="default"/>
      </w:rPr>
    </w:lvl>
    <w:lvl w:ilvl="7" w:tplc="587E3CDA">
      <w:numFmt w:val="bullet"/>
      <w:lvlText w:val="•"/>
      <w:lvlJc w:val="left"/>
      <w:pPr>
        <w:ind w:left="7375" w:hanging="125"/>
      </w:pPr>
      <w:rPr>
        <w:rFonts w:hint="default"/>
      </w:rPr>
    </w:lvl>
    <w:lvl w:ilvl="8" w:tplc="FC1EC9E8">
      <w:numFmt w:val="bullet"/>
      <w:lvlText w:val="•"/>
      <w:lvlJc w:val="left"/>
      <w:pPr>
        <w:ind w:left="8412" w:hanging="125"/>
      </w:pPr>
      <w:rPr>
        <w:rFonts w:hint="default"/>
      </w:rPr>
    </w:lvl>
  </w:abstractNum>
  <w:abstractNum w:abstractNumId="31" w15:restartNumberingAfterBreak="0">
    <w:nsid w:val="64CD5A7B"/>
    <w:multiLevelType w:val="multilevel"/>
    <w:tmpl w:val="B1EC267E"/>
    <w:lvl w:ilvl="0">
      <w:start w:val="1"/>
      <w:numFmt w:val="decimal"/>
      <w:lvlText w:val="%1."/>
      <w:lvlJc w:val="left"/>
      <w:pPr>
        <w:ind w:left="168" w:hanging="168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3"/>
        <w:w w:val="76"/>
        <w:sz w:val="18"/>
        <w:szCs w:val="18"/>
      </w:rPr>
    </w:lvl>
    <w:lvl w:ilvl="1">
      <w:start w:val="1"/>
      <w:numFmt w:val="decimal"/>
      <w:lvlText w:val="%1.%2."/>
      <w:lvlJc w:val="left"/>
      <w:pPr>
        <w:ind w:left="168" w:hanging="33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3"/>
        <w:w w:val="76"/>
        <w:sz w:val="18"/>
        <w:szCs w:val="18"/>
      </w:rPr>
    </w:lvl>
    <w:lvl w:ilvl="2">
      <w:numFmt w:val="bullet"/>
      <w:lvlText w:val="•"/>
      <w:lvlJc w:val="left"/>
      <w:pPr>
        <w:ind w:left="2089" w:hanging="331"/>
      </w:pPr>
      <w:rPr>
        <w:rFonts w:hint="default"/>
      </w:rPr>
    </w:lvl>
    <w:lvl w:ilvl="3">
      <w:numFmt w:val="bullet"/>
      <w:lvlText w:val="•"/>
      <w:lvlJc w:val="left"/>
      <w:pPr>
        <w:ind w:left="3053" w:hanging="331"/>
      </w:pPr>
      <w:rPr>
        <w:rFonts w:hint="default"/>
      </w:rPr>
    </w:lvl>
    <w:lvl w:ilvl="4">
      <w:numFmt w:val="bullet"/>
      <w:lvlText w:val="•"/>
      <w:lvlJc w:val="left"/>
      <w:pPr>
        <w:ind w:left="4018" w:hanging="331"/>
      </w:pPr>
      <w:rPr>
        <w:rFonts w:hint="default"/>
      </w:rPr>
    </w:lvl>
    <w:lvl w:ilvl="5">
      <w:numFmt w:val="bullet"/>
      <w:lvlText w:val="•"/>
      <w:lvlJc w:val="left"/>
      <w:pPr>
        <w:ind w:left="4982" w:hanging="331"/>
      </w:pPr>
      <w:rPr>
        <w:rFonts w:hint="default"/>
      </w:rPr>
    </w:lvl>
    <w:lvl w:ilvl="6">
      <w:numFmt w:val="bullet"/>
      <w:lvlText w:val="•"/>
      <w:lvlJc w:val="left"/>
      <w:pPr>
        <w:ind w:left="5947" w:hanging="331"/>
      </w:pPr>
      <w:rPr>
        <w:rFonts w:hint="default"/>
      </w:rPr>
    </w:lvl>
    <w:lvl w:ilvl="7">
      <w:numFmt w:val="bullet"/>
      <w:lvlText w:val="•"/>
      <w:lvlJc w:val="left"/>
      <w:pPr>
        <w:ind w:left="6911" w:hanging="331"/>
      </w:pPr>
      <w:rPr>
        <w:rFonts w:hint="default"/>
      </w:rPr>
    </w:lvl>
    <w:lvl w:ilvl="8">
      <w:numFmt w:val="bullet"/>
      <w:lvlText w:val="•"/>
      <w:lvlJc w:val="left"/>
      <w:pPr>
        <w:ind w:left="7876" w:hanging="331"/>
      </w:pPr>
      <w:rPr>
        <w:rFonts w:hint="default"/>
      </w:rPr>
    </w:lvl>
  </w:abstractNum>
  <w:abstractNum w:abstractNumId="32" w15:restartNumberingAfterBreak="0">
    <w:nsid w:val="65787E81"/>
    <w:multiLevelType w:val="hybridMultilevel"/>
    <w:tmpl w:val="DE0AE514"/>
    <w:lvl w:ilvl="0" w:tplc="AF16736C">
      <w:start w:val="1"/>
      <w:numFmt w:val="decimal"/>
      <w:lvlText w:val="%1."/>
      <w:lvlJc w:val="left"/>
      <w:pPr>
        <w:ind w:left="168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6040FC2C">
      <w:numFmt w:val="bullet"/>
      <w:lvlText w:val="•"/>
      <w:lvlJc w:val="left"/>
      <w:pPr>
        <w:ind w:left="1124" w:hanging="221"/>
      </w:pPr>
      <w:rPr>
        <w:rFonts w:hint="default"/>
      </w:rPr>
    </w:lvl>
    <w:lvl w:ilvl="2" w:tplc="CB4CCBBA">
      <w:numFmt w:val="bullet"/>
      <w:lvlText w:val="•"/>
      <w:lvlJc w:val="left"/>
      <w:pPr>
        <w:ind w:left="2089" w:hanging="221"/>
      </w:pPr>
      <w:rPr>
        <w:rFonts w:hint="default"/>
      </w:rPr>
    </w:lvl>
    <w:lvl w:ilvl="3" w:tplc="34CAA080">
      <w:numFmt w:val="bullet"/>
      <w:lvlText w:val="•"/>
      <w:lvlJc w:val="left"/>
      <w:pPr>
        <w:ind w:left="3053" w:hanging="221"/>
      </w:pPr>
      <w:rPr>
        <w:rFonts w:hint="default"/>
      </w:rPr>
    </w:lvl>
    <w:lvl w:ilvl="4" w:tplc="EC88DCF6">
      <w:numFmt w:val="bullet"/>
      <w:lvlText w:val="•"/>
      <w:lvlJc w:val="left"/>
      <w:pPr>
        <w:ind w:left="4018" w:hanging="221"/>
      </w:pPr>
      <w:rPr>
        <w:rFonts w:hint="default"/>
      </w:rPr>
    </w:lvl>
    <w:lvl w:ilvl="5" w:tplc="7102D4AA">
      <w:numFmt w:val="bullet"/>
      <w:lvlText w:val="•"/>
      <w:lvlJc w:val="left"/>
      <w:pPr>
        <w:ind w:left="4982" w:hanging="221"/>
      </w:pPr>
      <w:rPr>
        <w:rFonts w:hint="default"/>
      </w:rPr>
    </w:lvl>
    <w:lvl w:ilvl="6" w:tplc="3454FBA6">
      <w:numFmt w:val="bullet"/>
      <w:lvlText w:val="•"/>
      <w:lvlJc w:val="left"/>
      <w:pPr>
        <w:ind w:left="5947" w:hanging="221"/>
      </w:pPr>
      <w:rPr>
        <w:rFonts w:hint="default"/>
      </w:rPr>
    </w:lvl>
    <w:lvl w:ilvl="7" w:tplc="A7D4DB06">
      <w:numFmt w:val="bullet"/>
      <w:lvlText w:val="•"/>
      <w:lvlJc w:val="left"/>
      <w:pPr>
        <w:ind w:left="6911" w:hanging="221"/>
      </w:pPr>
      <w:rPr>
        <w:rFonts w:hint="default"/>
      </w:rPr>
    </w:lvl>
    <w:lvl w:ilvl="8" w:tplc="2E5CED0C">
      <w:numFmt w:val="bullet"/>
      <w:lvlText w:val="•"/>
      <w:lvlJc w:val="left"/>
      <w:pPr>
        <w:ind w:left="7876" w:hanging="221"/>
      </w:pPr>
      <w:rPr>
        <w:rFonts w:hint="default"/>
      </w:rPr>
    </w:lvl>
  </w:abstractNum>
  <w:abstractNum w:abstractNumId="33" w15:restartNumberingAfterBreak="0">
    <w:nsid w:val="66CB400C"/>
    <w:multiLevelType w:val="hybridMultilevel"/>
    <w:tmpl w:val="7E9EDE9E"/>
    <w:lvl w:ilvl="0" w:tplc="EB94351E">
      <w:start w:val="19"/>
      <w:numFmt w:val="decimal"/>
      <w:lvlText w:val="%1."/>
      <w:lvlJc w:val="left"/>
      <w:pPr>
        <w:ind w:left="504" w:hanging="336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3"/>
        <w:w w:val="100"/>
        <w:position w:val="1"/>
        <w:sz w:val="20"/>
        <w:szCs w:val="20"/>
      </w:rPr>
    </w:lvl>
    <w:lvl w:ilvl="1" w:tplc="4E0EC5EC">
      <w:numFmt w:val="bullet"/>
      <w:lvlText w:val="•"/>
      <w:lvlJc w:val="left"/>
      <w:pPr>
        <w:ind w:left="1482" w:hanging="336"/>
      </w:pPr>
      <w:rPr>
        <w:rFonts w:hint="default"/>
      </w:rPr>
    </w:lvl>
    <w:lvl w:ilvl="2" w:tplc="92C88CB2">
      <w:numFmt w:val="bullet"/>
      <w:lvlText w:val="•"/>
      <w:lvlJc w:val="left"/>
      <w:pPr>
        <w:ind w:left="2465" w:hanging="336"/>
      </w:pPr>
      <w:rPr>
        <w:rFonts w:hint="default"/>
      </w:rPr>
    </w:lvl>
    <w:lvl w:ilvl="3" w:tplc="FB8E34FC">
      <w:numFmt w:val="bullet"/>
      <w:lvlText w:val="•"/>
      <w:lvlJc w:val="left"/>
      <w:pPr>
        <w:ind w:left="3447" w:hanging="336"/>
      </w:pPr>
      <w:rPr>
        <w:rFonts w:hint="default"/>
      </w:rPr>
    </w:lvl>
    <w:lvl w:ilvl="4" w:tplc="F6BE903A">
      <w:numFmt w:val="bullet"/>
      <w:lvlText w:val="•"/>
      <w:lvlJc w:val="left"/>
      <w:pPr>
        <w:ind w:left="4430" w:hanging="336"/>
      </w:pPr>
      <w:rPr>
        <w:rFonts w:hint="default"/>
      </w:rPr>
    </w:lvl>
    <w:lvl w:ilvl="5" w:tplc="9858CE04">
      <w:numFmt w:val="bullet"/>
      <w:lvlText w:val="•"/>
      <w:lvlJc w:val="left"/>
      <w:pPr>
        <w:ind w:left="5412" w:hanging="336"/>
      </w:pPr>
      <w:rPr>
        <w:rFonts w:hint="default"/>
      </w:rPr>
    </w:lvl>
    <w:lvl w:ilvl="6" w:tplc="20A4B920">
      <w:numFmt w:val="bullet"/>
      <w:lvlText w:val="•"/>
      <w:lvlJc w:val="left"/>
      <w:pPr>
        <w:ind w:left="6395" w:hanging="336"/>
      </w:pPr>
      <w:rPr>
        <w:rFonts w:hint="default"/>
      </w:rPr>
    </w:lvl>
    <w:lvl w:ilvl="7" w:tplc="AB4AA32A">
      <w:numFmt w:val="bullet"/>
      <w:lvlText w:val="•"/>
      <w:lvlJc w:val="left"/>
      <w:pPr>
        <w:ind w:left="7377" w:hanging="336"/>
      </w:pPr>
      <w:rPr>
        <w:rFonts w:hint="default"/>
      </w:rPr>
    </w:lvl>
    <w:lvl w:ilvl="8" w:tplc="06B80BAC">
      <w:numFmt w:val="bullet"/>
      <w:lvlText w:val="•"/>
      <w:lvlJc w:val="left"/>
      <w:pPr>
        <w:ind w:left="8360" w:hanging="336"/>
      </w:pPr>
      <w:rPr>
        <w:rFonts w:hint="default"/>
      </w:rPr>
    </w:lvl>
  </w:abstractNum>
  <w:abstractNum w:abstractNumId="34" w15:restartNumberingAfterBreak="0">
    <w:nsid w:val="6E061842"/>
    <w:multiLevelType w:val="hybridMultilevel"/>
    <w:tmpl w:val="9670E948"/>
    <w:lvl w:ilvl="0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C03A75"/>
    <w:multiLevelType w:val="hybridMultilevel"/>
    <w:tmpl w:val="B0704824"/>
    <w:lvl w:ilvl="0" w:tplc="19206ACE">
      <w:start w:val="1"/>
      <w:numFmt w:val="decimal"/>
      <w:lvlText w:val="%1."/>
      <w:lvlJc w:val="left"/>
      <w:pPr>
        <w:ind w:left="335" w:hanging="168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3"/>
        <w:w w:val="76"/>
        <w:sz w:val="18"/>
        <w:szCs w:val="18"/>
      </w:rPr>
    </w:lvl>
    <w:lvl w:ilvl="1" w:tplc="D4125BF4">
      <w:numFmt w:val="bullet"/>
      <w:lvlText w:val="•"/>
      <w:lvlJc w:val="left"/>
      <w:pPr>
        <w:ind w:left="1286" w:hanging="168"/>
      </w:pPr>
      <w:rPr>
        <w:rFonts w:hint="default"/>
      </w:rPr>
    </w:lvl>
    <w:lvl w:ilvl="2" w:tplc="0B18F880">
      <w:numFmt w:val="bullet"/>
      <w:lvlText w:val="•"/>
      <w:lvlJc w:val="left"/>
      <w:pPr>
        <w:ind w:left="2233" w:hanging="168"/>
      </w:pPr>
      <w:rPr>
        <w:rFonts w:hint="default"/>
      </w:rPr>
    </w:lvl>
    <w:lvl w:ilvl="3" w:tplc="CF800B7C">
      <w:numFmt w:val="bullet"/>
      <w:lvlText w:val="•"/>
      <w:lvlJc w:val="left"/>
      <w:pPr>
        <w:ind w:left="3179" w:hanging="168"/>
      </w:pPr>
      <w:rPr>
        <w:rFonts w:hint="default"/>
      </w:rPr>
    </w:lvl>
    <w:lvl w:ilvl="4" w:tplc="EE32A608">
      <w:numFmt w:val="bullet"/>
      <w:lvlText w:val="•"/>
      <w:lvlJc w:val="left"/>
      <w:pPr>
        <w:ind w:left="4126" w:hanging="168"/>
      </w:pPr>
      <w:rPr>
        <w:rFonts w:hint="default"/>
      </w:rPr>
    </w:lvl>
    <w:lvl w:ilvl="5" w:tplc="13EEF222">
      <w:numFmt w:val="bullet"/>
      <w:lvlText w:val="•"/>
      <w:lvlJc w:val="left"/>
      <w:pPr>
        <w:ind w:left="5072" w:hanging="168"/>
      </w:pPr>
      <w:rPr>
        <w:rFonts w:hint="default"/>
      </w:rPr>
    </w:lvl>
    <w:lvl w:ilvl="6" w:tplc="A524067E">
      <w:numFmt w:val="bullet"/>
      <w:lvlText w:val="•"/>
      <w:lvlJc w:val="left"/>
      <w:pPr>
        <w:ind w:left="6019" w:hanging="168"/>
      </w:pPr>
      <w:rPr>
        <w:rFonts w:hint="default"/>
      </w:rPr>
    </w:lvl>
    <w:lvl w:ilvl="7" w:tplc="5E068652">
      <w:numFmt w:val="bullet"/>
      <w:lvlText w:val="•"/>
      <w:lvlJc w:val="left"/>
      <w:pPr>
        <w:ind w:left="6965" w:hanging="168"/>
      </w:pPr>
      <w:rPr>
        <w:rFonts w:hint="default"/>
      </w:rPr>
    </w:lvl>
    <w:lvl w:ilvl="8" w:tplc="6032C46E">
      <w:numFmt w:val="bullet"/>
      <w:lvlText w:val="•"/>
      <w:lvlJc w:val="left"/>
      <w:pPr>
        <w:ind w:left="7912" w:hanging="168"/>
      </w:pPr>
      <w:rPr>
        <w:rFonts w:hint="default"/>
      </w:rPr>
    </w:lvl>
  </w:abstractNum>
  <w:abstractNum w:abstractNumId="36" w15:restartNumberingAfterBreak="0">
    <w:nsid w:val="70D566A3"/>
    <w:multiLevelType w:val="hybridMultilevel"/>
    <w:tmpl w:val="963E6FEC"/>
    <w:lvl w:ilvl="0" w:tplc="29B2F5C4">
      <w:start w:val="1"/>
      <w:numFmt w:val="decimal"/>
      <w:lvlText w:val="%1."/>
      <w:lvlJc w:val="left"/>
      <w:pPr>
        <w:ind w:left="168" w:hanging="264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0A26D46C">
      <w:numFmt w:val="bullet"/>
      <w:lvlText w:val="•"/>
      <w:lvlJc w:val="left"/>
      <w:pPr>
        <w:ind w:left="1176" w:hanging="264"/>
      </w:pPr>
      <w:rPr>
        <w:rFonts w:hint="default"/>
      </w:rPr>
    </w:lvl>
    <w:lvl w:ilvl="2" w:tplc="E63E8270">
      <w:numFmt w:val="bullet"/>
      <w:lvlText w:val="•"/>
      <w:lvlJc w:val="left"/>
      <w:pPr>
        <w:ind w:left="2193" w:hanging="264"/>
      </w:pPr>
      <w:rPr>
        <w:rFonts w:hint="default"/>
      </w:rPr>
    </w:lvl>
    <w:lvl w:ilvl="3" w:tplc="6C243B2A">
      <w:numFmt w:val="bullet"/>
      <w:lvlText w:val="•"/>
      <w:lvlJc w:val="left"/>
      <w:pPr>
        <w:ind w:left="3209" w:hanging="264"/>
      </w:pPr>
      <w:rPr>
        <w:rFonts w:hint="default"/>
      </w:rPr>
    </w:lvl>
    <w:lvl w:ilvl="4" w:tplc="352087FC">
      <w:numFmt w:val="bullet"/>
      <w:lvlText w:val="•"/>
      <w:lvlJc w:val="left"/>
      <w:pPr>
        <w:ind w:left="4226" w:hanging="264"/>
      </w:pPr>
      <w:rPr>
        <w:rFonts w:hint="default"/>
      </w:rPr>
    </w:lvl>
    <w:lvl w:ilvl="5" w:tplc="58948DD4">
      <w:numFmt w:val="bullet"/>
      <w:lvlText w:val="•"/>
      <w:lvlJc w:val="left"/>
      <w:pPr>
        <w:ind w:left="5242" w:hanging="264"/>
      </w:pPr>
      <w:rPr>
        <w:rFonts w:hint="default"/>
      </w:rPr>
    </w:lvl>
    <w:lvl w:ilvl="6" w:tplc="8A229BA0">
      <w:numFmt w:val="bullet"/>
      <w:lvlText w:val="•"/>
      <w:lvlJc w:val="left"/>
      <w:pPr>
        <w:ind w:left="6259" w:hanging="264"/>
      </w:pPr>
      <w:rPr>
        <w:rFonts w:hint="default"/>
      </w:rPr>
    </w:lvl>
    <w:lvl w:ilvl="7" w:tplc="D9FE6F72">
      <w:numFmt w:val="bullet"/>
      <w:lvlText w:val="•"/>
      <w:lvlJc w:val="left"/>
      <w:pPr>
        <w:ind w:left="7275" w:hanging="264"/>
      </w:pPr>
      <w:rPr>
        <w:rFonts w:hint="default"/>
      </w:rPr>
    </w:lvl>
    <w:lvl w:ilvl="8" w:tplc="CD280DCE">
      <w:numFmt w:val="bullet"/>
      <w:lvlText w:val="•"/>
      <w:lvlJc w:val="left"/>
      <w:pPr>
        <w:ind w:left="8292" w:hanging="264"/>
      </w:pPr>
      <w:rPr>
        <w:rFonts w:hint="default"/>
      </w:rPr>
    </w:lvl>
  </w:abstractNum>
  <w:abstractNum w:abstractNumId="37" w15:restartNumberingAfterBreak="0">
    <w:nsid w:val="70D62183"/>
    <w:multiLevelType w:val="hybridMultilevel"/>
    <w:tmpl w:val="92809AC8"/>
    <w:lvl w:ilvl="0" w:tplc="70AACE14">
      <w:numFmt w:val="bullet"/>
      <w:lvlText w:val="-"/>
      <w:lvlJc w:val="left"/>
      <w:pPr>
        <w:ind w:left="412" w:hanging="245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0"/>
      </w:rPr>
    </w:lvl>
    <w:lvl w:ilvl="1" w:tplc="50AAECE4">
      <w:numFmt w:val="bullet"/>
      <w:lvlText w:val="•"/>
      <w:lvlJc w:val="left"/>
      <w:pPr>
        <w:ind w:left="1410" w:hanging="245"/>
      </w:pPr>
      <w:rPr>
        <w:rFonts w:hint="default"/>
      </w:rPr>
    </w:lvl>
    <w:lvl w:ilvl="2" w:tplc="6B481F90">
      <w:numFmt w:val="bullet"/>
      <w:lvlText w:val="•"/>
      <w:lvlJc w:val="left"/>
      <w:pPr>
        <w:ind w:left="2401" w:hanging="245"/>
      </w:pPr>
      <w:rPr>
        <w:rFonts w:hint="default"/>
      </w:rPr>
    </w:lvl>
    <w:lvl w:ilvl="3" w:tplc="5330BE8A">
      <w:numFmt w:val="bullet"/>
      <w:lvlText w:val="•"/>
      <w:lvlJc w:val="left"/>
      <w:pPr>
        <w:ind w:left="3391" w:hanging="245"/>
      </w:pPr>
      <w:rPr>
        <w:rFonts w:hint="default"/>
      </w:rPr>
    </w:lvl>
    <w:lvl w:ilvl="4" w:tplc="60ACFDD2">
      <w:numFmt w:val="bullet"/>
      <w:lvlText w:val="•"/>
      <w:lvlJc w:val="left"/>
      <w:pPr>
        <w:ind w:left="4382" w:hanging="245"/>
      </w:pPr>
      <w:rPr>
        <w:rFonts w:hint="default"/>
      </w:rPr>
    </w:lvl>
    <w:lvl w:ilvl="5" w:tplc="02E2F936">
      <w:numFmt w:val="bullet"/>
      <w:lvlText w:val="•"/>
      <w:lvlJc w:val="left"/>
      <w:pPr>
        <w:ind w:left="5372" w:hanging="245"/>
      </w:pPr>
      <w:rPr>
        <w:rFonts w:hint="default"/>
      </w:rPr>
    </w:lvl>
    <w:lvl w:ilvl="6" w:tplc="1354E8F2">
      <w:numFmt w:val="bullet"/>
      <w:lvlText w:val="•"/>
      <w:lvlJc w:val="left"/>
      <w:pPr>
        <w:ind w:left="6363" w:hanging="245"/>
      </w:pPr>
      <w:rPr>
        <w:rFonts w:hint="default"/>
      </w:rPr>
    </w:lvl>
    <w:lvl w:ilvl="7" w:tplc="494EB26C">
      <w:numFmt w:val="bullet"/>
      <w:lvlText w:val="•"/>
      <w:lvlJc w:val="left"/>
      <w:pPr>
        <w:ind w:left="7353" w:hanging="245"/>
      </w:pPr>
      <w:rPr>
        <w:rFonts w:hint="default"/>
      </w:rPr>
    </w:lvl>
    <w:lvl w:ilvl="8" w:tplc="8898B164">
      <w:numFmt w:val="bullet"/>
      <w:lvlText w:val="•"/>
      <w:lvlJc w:val="left"/>
      <w:pPr>
        <w:ind w:left="8344" w:hanging="245"/>
      </w:pPr>
      <w:rPr>
        <w:rFonts w:hint="default"/>
      </w:rPr>
    </w:lvl>
  </w:abstractNum>
  <w:abstractNum w:abstractNumId="38" w15:restartNumberingAfterBreak="0">
    <w:nsid w:val="72504672"/>
    <w:multiLevelType w:val="hybridMultilevel"/>
    <w:tmpl w:val="887C85CC"/>
    <w:lvl w:ilvl="0" w:tplc="71A6922C">
      <w:start w:val="1"/>
      <w:numFmt w:val="decimal"/>
      <w:lvlText w:val="%1."/>
      <w:lvlJc w:val="left"/>
      <w:pPr>
        <w:ind w:left="383" w:hanging="221"/>
      </w:pPr>
      <w:rPr>
        <w:rFonts w:ascii="Verdana" w:eastAsia="Times New Roman" w:hAnsi="Verdana" w:cs="Verdana" w:hint="default"/>
        <w:b w:val="0"/>
        <w:bCs w:val="0"/>
        <w:i w:val="0"/>
        <w:iCs w:val="0"/>
        <w:spacing w:val="-2"/>
        <w:w w:val="76"/>
        <w:sz w:val="20"/>
        <w:szCs w:val="20"/>
      </w:rPr>
    </w:lvl>
    <w:lvl w:ilvl="1" w:tplc="2CCA97C4">
      <w:numFmt w:val="bullet"/>
      <w:lvlText w:val="•"/>
      <w:lvlJc w:val="left"/>
      <w:pPr>
        <w:ind w:left="1374" w:hanging="221"/>
      </w:pPr>
      <w:rPr>
        <w:rFonts w:hint="default"/>
      </w:rPr>
    </w:lvl>
    <w:lvl w:ilvl="2" w:tplc="A1D04346">
      <w:numFmt w:val="bullet"/>
      <w:lvlText w:val="•"/>
      <w:lvlJc w:val="left"/>
      <w:pPr>
        <w:ind w:left="2369" w:hanging="221"/>
      </w:pPr>
      <w:rPr>
        <w:rFonts w:hint="default"/>
      </w:rPr>
    </w:lvl>
    <w:lvl w:ilvl="3" w:tplc="2E608D68">
      <w:numFmt w:val="bullet"/>
      <w:lvlText w:val="•"/>
      <w:lvlJc w:val="left"/>
      <w:pPr>
        <w:ind w:left="3363" w:hanging="221"/>
      </w:pPr>
      <w:rPr>
        <w:rFonts w:hint="default"/>
      </w:rPr>
    </w:lvl>
    <w:lvl w:ilvl="4" w:tplc="45788464">
      <w:numFmt w:val="bullet"/>
      <w:lvlText w:val="•"/>
      <w:lvlJc w:val="left"/>
      <w:pPr>
        <w:ind w:left="4358" w:hanging="221"/>
      </w:pPr>
      <w:rPr>
        <w:rFonts w:hint="default"/>
      </w:rPr>
    </w:lvl>
    <w:lvl w:ilvl="5" w:tplc="530EA366">
      <w:numFmt w:val="bullet"/>
      <w:lvlText w:val="•"/>
      <w:lvlJc w:val="left"/>
      <w:pPr>
        <w:ind w:left="5352" w:hanging="221"/>
      </w:pPr>
      <w:rPr>
        <w:rFonts w:hint="default"/>
      </w:rPr>
    </w:lvl>
    <w:lvl w:ilvl="6" w:tplc="ECA89FC6">
      <w:numFmt w:val="bullet"/>
      <w:lvlText w:val="•"/>
      <w:lvlJc w:val="left"/>
      <w:pPr>
        <w:ind w:left="6347" w:hanging="221"/>
      </w:pPr>
      <w:rPr>
        <w:rFonts w:hint="default"/>
      </w:rPr>
    </w:lvl>
    <w:lvl w:ilvl="7" w:tplc="EC0ACA12">
      <w:numFmt w:val="bullet"/>
      <w:lvlText w:val="•"/>
      <w:lvlJc w:val="left"/>
      <w:pPr>
        <w:ind w:left="7341" w:hanging="221"/>
      </w:pPr>
      <w:rPr>
        <w:rFonts w:hint="default"/>
      </w:rPr>
    </w:lvl>
    <w:lvl w:ilvl="8" w:tplc="C1DEF5E6">
      <w:numFmt w:val="bullet"/>
      <w:lvlText w:val="•"/>
      <w:lvlJc w:val="left"/>
      <w:pPr>
        <w:ind w:left="8336" w:hanging="221"/>
      </w:pPr>
      <w:rPr>
        <w:rFonts w:hint="default"/>
      </w:rPr>
    </w:lvl>
  </w:abstractNum>
  <w:abstractNum w:abstractNumId="39" w15:restartNumberingAfterBreak="0">
    <w:nsid w:val="747F7721"/>
    <w:multiLevelType w:val="hybridMultilevel"/>
    <w:tmpl w:val="09E2961E"/>
    <w:lvl w:ilvl="0" w:tplc="8550DE5A">
      <w:start w:val="1"/>
      <w:numFmt w:val="decimal"/>
      <w:lvlText w:val="%1."/>
      <w:lvlJc w:val="left"/>
      <w:pPr>
        <w:ind w:left="1216" w:hanging="360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0"/>
        <w:w w:val="100"/>
        <w:sz w:val="20"/>
        <w:szCs w:val="20"/>
      </w:rPr>
    </w:lvl>
    <w:lvl w:ilvl="1" w:tplc="AEE40CC6">
      <w:numFmt w:val="bullet"/>
      <w:lvlText w:val="•"/>
      <w:lvlJc w:val="left"/>
      <w:pPr>
        <w:ind w:left="2104" w:hanging="360"/>
      </w:pPr>
      <w:rPr>
        <w:rFonts w:hint="default"/>
      </w:rPr>
    </w:lvl>
    <w:lvl w:ilvl="2" w:tplc="80A818E4">
      <w:numFmt w:val="bullet"/>
      <w:lvlText w:val="•"/>
      <w:lvlJc w:val="left"/>
      <w:pPr>
        <w:ind w:left="2989" w:hanging="360"/>
      </w:pPr>
      <w:rPr>
        <w:rFonts w:hint="default"/>
      </w:rPr>
    </w:lvl>
    <w:lvl w:ilvl="3" w:tplc="2B607B08">
      <w:numFmt w:val="bullet"/>
      <w:lvlText w:val="•"/>
      <w:lvlJc w:val="left"/>
      <w:pPr>
        <w:ind w:left="3873" w:hanging="360"/>
      </w:pPr>
      <w:rPr>
        <w:rFonts w:hint="default"/>
      </w:rPr>
    </w:lvl>
    <w:lvl w:ilvl="4" w:tplc="5D643B6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2FE9EDA">
      <w:numFmt w:val="bullet"/>
      <w:lvlText w:val="•"/>
      <w:lvlJc w:val="left"/>
      <w:pPr>
        <w:ind w:left="5642" w:hanging="360"/>
      </w:pPr>
      <w:rPr>
        <w:rFonts w:hint="default"/>
      </w:rPr>
    </w:lvl>
    <w:lvl w:ilvl="6" w:tplc="835E21C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1DA6C9F8">
      <w:numFmt w:val="bullet"/>
      <w:lvlText w:val="•"/>
      <w:lvlJc w:val="left"/>
      <w:pPr>
        <w:ind w:left="7411" w:hanging="360"/>
      </w:pPr>
      <w:rPr>
        <w:rFonts w:hint="default"/>
      </w:rPr>
    </w:lvl>
    <w:lvl w:ilvl="8" w:tplc="C61CB31C">
      <w:numFmt w:val="bullet"/>
      <w:lvlText w:val="•"/>
      <w:lvlJc w:val="left"/>
      <w:pPr>
        <w:ind w:left="8296" w:hanging="360"/>
      </w:pPr>
      <w:rPr>
        <w:rFonts w:hint="default"/>
      </w:rPr>
    </w:lvl>
  </w:abstractNum>
  <w:abstractNum w:abstractNumId="40" w15:restartNumberingAfterBreak="0">
    <w:nsid w:val="75080366"/>
    <w:multiLevelType w:val="multilevel"/>
    <w:tmpl w:val="E14CA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108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800"/>
      </w:pPr>
    </w:lvl>
    <w:lvl w:ilvl="6">
      <w:start w:val="1"/>
      <w:numFmt w:val="decimal"/>
      <w:isLgl/>
      <w:lvlText w:val="%1.%2.%3.%4.%5.%6.%7."/>
      <w:lvlJc w:val="left"/>
      <w:pPr>
        <w:ind w:left="2520" w:hanging="2160"/>
      </w:p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</w:lvl>
  </w:abstractNum>
  <w:abstractNum w:abstractNumId="41" w15:restartNumberingAfterBreak="0">
    <w:nsid w:val="7575601F"/>
    <w:multiLevelType w:val="multilevel"/>
    <w:tmpl w:val="2E90B09E"/>
    <w:lvl w:ilvl="0">
      <w:start w:val="1"/>
      <w:numFmt w:val="decimal"/>
      <w:lvlText w:val="%1."/>
      <w:lvlJc w:val="left"/>
      <w:pPr>
        <w:ind w:left="128" w:hanging="720"/>
      </w:pPr>
      <w:rPr>
        <w:rFonts w:ascii="Century Gothic" w:eastAsia="Times New Roman" w:hAnsi="Century Gothic" w:cs="Century Gothic" w:hint="default"/>
        <w:b/>
        <w:bCs/>
        <w:i/>
        <w:iCs/>
        <w:spacing w:val="0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16" w:hanging="384"/>
      </w:pPr>
      <w:rPr>
        <w:rFonts w:ascii="Century Gothic" w:eastAsia="Times New Roman" w:hAnsi="Century Gothic" w:cs="Century Gothic" w:hint="default"/>
        <w:b/>
        <w:bCs/>
        <w:i w:val="0"/>
        <w:iCs w:val="0"/>
        <w:spacing w:val="-4"/>
        <w:w w:val="100"/>
        <w:sz w:val="20"/>
        <w:szCs w:val="20"/>
      </w:rPr>
    </w:lvl>
    <w:lvl w:ilvl="2">
      <w:numFmt w:val="bullet"/>
      <w:lvlText w:val="•"/>
      <w:lvlJc w:val="left"/>
      <w:pPr>
        <w:ind w:left="2097" w:hanging="384"/>
      </w:pPr>
      <w:rPr>
        <w:rFonts w:hint="default"/>
      </w:rPr>
    </w:lvl>
    <w:lvl w:ilvl="3">
      <w:numFmt w:val="bullet"/>
      <w:lvlText w:val="•"/>
      <w:lvlJc w:val="left"/>
      <w:pPr>
        <w:ind w:left="3085" w:hanging="384"/>
      </w:pPr>
      <w:rPr>
        <w:rFonts w:hint="default"/>
      </w:rPr>
    </w:lvl>
    <w:lvl w:ilvl="4">
      <w:numFmt w:val="bullet"/>
      <w:lvlText w:val="•"/>
      <w:lvlJc w:val="left"/>
      <w:pPr>
        <w:ind w:left="4074" w:hanging="384"/>
      </w:pPr>
      <w:rPr>
        <w:rFonts w:hint="default"/>
      </w:rPr>
    </w:lvl>
    <w:lvl w:ilvl="5">
      <w:numFmt w:val="bullet"/>
      <w:lvlText w:val="•"/>
      <w:lvlJc w:val="left"/>
      <w:pPr>
        <w:ind w:left="5062" w:hanging="384"/>
      </w:pPr>
      <w:rPr>
        <w:rFonts w:hint="default"/>
      </w:rPr>
    </w:lvl>
    <w:lvl w:ilvl="6">
      <w:numFmt w:val="bullet"/>
      <w:lvlText w:val="•"/>
      <w:lvlJc w:val="left"/>
      <w:pPr>
        <w:ind w:left="6051" w:hanging="384"/>
      </w:pPr>
      <w:rPr>
        <w:rFonts w:hint="default"/>
      </w:rPr>
    </w:lvl>
    <w:lvl w:ilvl="7">
      <w:numFmt w:val="bullet"/>
      <w:lvlText w:val="•"/>
      <w:lvlJc w:val="left"/>
      <w:pPr>
        <w:ind w:left="7039" w:hanging="384"/>
      </w:pPr>
      <w:rPr>
        <w:rFonts w:hint="default"/>
      </w:rPr>
    </w:lvl>
    <w:lvl w:ilvl="8">
      <w:numFmt w:val="bullet"/>
      <w:lvlText w:val="•"/>
      <w:lvlJc w:val="left"/>
      <w:pPr>
        <w:ind w:left="8028" w:hanging="384"/>
      </w:pPr>
      <w:rPr>
        <w:rFonts w:hint="default"/>
      </w:rPr>
    </w:lvl>
  </w:abstractNum>
  <w:num w:numId="1">
    <w:abstractNumId w:val="1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9"/>
  </w:num>
  <w:num w:numId="8">
    <w:abstractNumId w:val="31"/>
  </w:num>
  <w:num w:numId="9">
    <w:abstractNumId w:val="35"/>
  </w:num>
  <w:num w:numId="10">
    <w:abstractNumId w:val="2"/>
  </w:num>
  <w:num w:numId="11">
    <w:abstractNumId w:val="0"/>
  </w:num>
  <w:num w:numId="12">
    <w:abstractNumId w:val="32"/>
  </w:num>
  <w:num w:numId="13">
    <w:abstractNumId w:val="23"/>
  </w:num>
  <w:num w:numId="14">
    <w:abstractNumId w:val="30"/>
  </w:num>
  <w:num w:numId="15">
    <w:abstractNumId w:val="8"/>
  </w:num>
  <w:num w:numId="16">
    <w:abstractNumId w:val="29"/>
  </w:num>
  <w:num w:numId="17">
    <w:abstractNumId w:val="7"/>
  </w:num>
  <w:num w:numId="18">
    <w:abstractNumId w:val="41"/>
  </w:num>
  <w:num w:numId="19">
    <w:abstractNumId w:val="26"/>
  </w:num>
  <w:num w:numId="20">
    <w:abstractNumId w:val="9"/>
  </w:num>
  <w:num w:numId="21">
    <w:abstractNumId w:val="3"/>
  </w:num>
  <w:num w:numId="22">
    <w:abstractNumId w:val="11"/>
  </w:num>
  <w:num w:numId="23">
    <w:abstractNumId w:val="22"/>
  </w:num>
  <w:num w:numId="24">
    <w:abstractNumId w:val="24"/>
  </w:num>
  <w:num w:numId="25">
    <w:abstractNumId w:val="10"/>
  </w:num>
  <w:num w:numId="26">
    <w:abstractNumId w:val="1"/>
  </w:num>
  <w:num w:numId="27">
    <w:abstractNumId w:val="12"/>
  </w:num>
  <w:num w:numId="28">
    <w:abstractNumId w:val="27"/>
  </w:num>
  <w:num w:numId="29">
    <w:abstractNumId w:val="21"/>
  </w:num>
  <w:num w:numId="30">
    <w:abstractNumId w:val="17"/>
  </w:num>
  <w:num w:numId="31">
    <w:abstractNumId w:val="14"/>
  </w:num>
  <w:num w:numId="32">
    <w:abstractNumId w:val="33"/>
  </w:num>
  <w:num w:numId="33">
    <w:abstractNumId w:val="4"/>
  </w:num>
  <w:num w:numId="34">
    <w:abstractNumId w:val="5"/>
  </w:num>
  <w:num w:numId="35">
    <w:abstractNumId w:val="36"/>
  </w:num>
  <w:num w:numId="36">
    <w:abstractNumId w:val="37"/>
  </w:num>
  <w:num w:numId="37">
    <w:abstractNumId w:val="28"/>
  </w:num>
  <w:num w:numId="38">
    <w:abstractNumId w:val="20"/>
  </w:num>
  <w:num w:numId="39">
    <w:abstractNumId w:val="19"/>
  </w:num>
  <w:num w:numId="40">
    <w:abstractNumId w:val="15"/>
  </w:num>
  <w:num w:numId="41">
    <w:abstractNumId w:val="25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B9C"/>
    <w:rsid w:val="000E3775"/>
    <w:rsid w:val="001512EF"/>
    <w:rsid w:val="00474D62"/>
    <w:rsid w:val="00554733"/>
    <w:rsid w:val="00595BDE"/>
    <w:rsid w:val="005A1DB9"/>
    <w:rsid w:val="005B0B9C"/>
    <w:rsid w:val="00605662"/>
    <w:rsid w:val="00655CCC"/>
    <w:rsid w:val="00826958"/>
    <w:rsid w:val="008A00C9"/>
    <w:rsid w:val="00A32CE6"/>
    <w:rsid w:val="00A51326"/>
    <w:rsid w:val="00B905F4"/>
    <w:rsid w:val="00CA3635"/>
    <w:rsid w:val="00D279D6"/>
    <w:rsid w:val="00E267C5"/>
    <w:rsid w:val="00E45580"/>
    <w:rsid w:val="00E93081"/>
    <w:rsid w:val="00F66E2D"/>
    <w:rsid w:val="00F74E9B"/>
    <w:rsid w:val="00FE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1A04096-569B-4B95-89CF-E52D9F98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2EF"/>
  </w:style>
  <w:style w:type="paragraph" w:styleId="2">
    <w:name w:val="heading 2"/>
    <w:basedOn w:val="a"/>
    <w:next w:val="a"/>
    <w:link w:val="20"/>
    <w:qFormat/>
    <w:rsid w:val="00E267C5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qFormat/>
    <w:rsid w:val="00E267C5"/>
    <w:pPr>
      <w:keepNext/>
      <w:spacing w:before="240" w:after="60" w:line="240" w:lineRule="auto"/>
      <w:outlineLvl w:val="2"/>
    </w:pPr>
    <w:rPr>
      <w:rFonts w:ascii="Arial" w:eastAsia="SimSun" w:hAnsi="Arial" w:cs="Arial"/>
      <w:b/>
      <w:bCs/>
      <w:noProof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E267C5"/>
    <w:rPr>
      <w:rFonts w:ascii="Cambria" w:eastAsia="Times New Roman" w:hAnsi="Cambria" w:cs="Times New Roman"/>
      <w:color w:val="365F91"/>
      <w:sz w:val="26"/>
      <w:szCs w:val="26"/>
      <w:lang w:val="en-GB" w:eastAsia="en-GB"/>
    </w:rPr>
  </w:style>
  <w:style w:type="character" w:customStyle="1" w:styleId="30">
    <w:name w:val="Заглавие 3 Знак"/>
    <w:basedOn w:val="a0"/>
    <w:link w:val="3"/>
    <w:rsid w:val="00E267C5"/>
    <w:rPr>
      <w:rFonts w:ascii="Arial" w:eastAsia="SimSun" w:hAnsi="Arial" w:cs="Arial"/>
      <w:b/>
      <w:bCs/>
      <w:noProof/>
      <w:sz w:val="26"/>
      <w:szCs w:val="26"/>
      <w:lang w:eastAsia="zh-CN"/>
    </w:rPr>
  </w:style>
  <w:style w:type="numbering" w:customStyle="1" w:styleId="1">
    <w:name w:val="Без списък1"/>
    <w:next w:val="a2"/>
    <w:semiHidden/>
    <w:rsid w:val="00E267C5"/>
  </w:style>
  <w:style w:type="character" w:customStyle="1" w:styleId="TDNormaltextBold">
    <w:name w:val="TD Normal text + Bold"/>
    <w:rsid w:val="00E267C5"/>
    <w:rPr>
      <w:b/>
      <w:bCs/>
    </w:rPr>
  </w:style>
  <w:style w:type="character" w:customStyle="1" w:styleId="Char">
    <w:name w:val="Списък на абзаци Знак Char"/>
    <w:link w:val="a3"/>
    <w:rsid w:val="00E267C5"/>
    <w:rPr>
      <w:rFonts w:ascii="Arial" w:hAnsi="Arial" w:cs="Arial"/>
      <w:noProof/>
      <w:lang w:val="en-GB" w:eastAsia="en-GB"/>
    </w:rPr>
  </w:style>
  <w:style w:type="paragraph" w:customStyle="1" w:styleId="a3">
    <w:name w:val="Списък на абзаци Знак"/>
    <w:basedOn w:val="a"/>
    <w:link w:val="Char"/>
    <w:rsid w:val="00E267C5"/>
    <w:pPr>
      <w:spacing w:after="120" w:line="240" w:lineRule="auto"/>
      <w:ind w:left="720"/>
      <w:contextualSpacing/>
    </w:pPr>
    <w:rPr>
      <w:rFonts w:ascii="Arial" w:hAnsi="Arial" w:cs="Arial"/>
      <w:noProof/>
      <w:lang w:val="en-GB" w:eastAsia="en-GB"/>
    </w:rPr>
  </w:style>
  <w:style w:type="paragraph" w:customStyle="1" w:styleId="msolistparagraph0">
    <w:name w:val="msolistparagraph"/>
    <w:basedOn w:val="a"/>
    <w:rsid w:val="00E267C5"/>
    <w:pPr>
      <w:spacing w:after="120" w:line="240" w:lineRule="auto"/>
      <w:ind w:left="720"/>
      <w:contextualSpacing/>
    </w:pPr>
    <w:rPr>
      <w:rFonts w:ascii="Arial" w:eastAsia="Times New Roman" w:hAnsi="Arial" w:cs="Arial"/>
      <w:noProof/>
      <w:lang w:val="en-GB" w:eastAsia="en-GB"/>
    </w:rPr>
  </w:style>
  <w:style w:type="table" w:customStyle="1" w:styleId="10">
    <w:name w:val="Нормална таблица1"/>
    <w:semiHidden/>
    <w:rsid w:val="00E267C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semiHidden/>
    <w:rsid w:val="00E26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1">
    <w:name w:val="TOC 11"/>
    <w:basedOn w:val="a"/>
    <w:rsid w:val="00E267C5"/>
    <w:pPr>
      <w:widowControl w:val="0"/>
      <w:autoSpaceDE w:val="0"/>
      <w:autoSpaceDN w:val="0"/>
      <w:spacing w:after="0" w:line="245" w:lineRule="exact"/>
      <w:ind w:left="163"/>
    </w:pPr>
    <w:rPr>
      <w:rFonts w:ascii="Century Gothic" w:eastAsia="Times New Roman" w:hAnsi="Century Gothic" w:cs="Century Gothic"/>
      <w:b/>
      <w:bCs/>
      <w:sz w:val="20"/>
      <w:szCs w:val="20"/>
    </w:rPr>
  </w:style>
  <w:style w:type="paragraph" w:customStyle="1" w:styleId="TOC21">
    <w:name w:val="TOC 21"/>
    <w:basedOn w:val="a"/>
    <w:rsid w:val="00E267C5"/>
    <w:pPr>
      <w:widowControl w:val="0"/>
      <w:autoSpaceDE w:val="0"/>
      <w:autoSpaceDN w:val="0"/>
      <w:spacing w:before="2" w:after="0" w:line="240" w:lineRule="auto"/>
      <w:ind w:left="382" w:hanging="219"/>
    </w:pPr>
    <w:rPr>
      <w:rFonts w:ascii="Verdana" w:eastAsia="Times New Roman" w:hAnsi="Verdana" w:cs="Verdana"/>
      <w:sz w:val="20"/>
      <w:szCs w:val="20"/>
    </w:rPr>
  </w:style>
  <w:style w:type="paragraph" w:customStyle="1" w:styleId="TOC31">
    <w:name w:val="TOC 31"/>
    <w:basedOn w:val="a"/>
    <w:rsid w:val="00E267C5"/>
    <w:pPr>
      <w:widowControl w:val="0"/>
      <w:autoSpaceDE w:val="0"/>
      <w:autoSpaceDN w:val="0"/>
      <w:spacing w:after="0" w:line="245" w:lineRule="exact"/>
      <w:ind w:left="163"/>
    </w:pPr>
    <w:rPr>
      <w:rFonts w:ascii="Century Gothic" w:eastAsia="Times New Roman" w:hAnsi="Century Gothic" w:cs="Century Gothic"/>
      <w:b/>
      <w:bCs/>
      <w:i/>
      <w:iCs/>
    </w:rPr>
  </w:style>
  <w:style w:type="paragraph" w:styleId="a4">
    <w:name w:val="Body Text"/>
    <w:basedOn w:val="a"/>
    <w:link w:val="a5"/>
    <w:rsid w:val="00E267C5"/>
    <w:pPr>
      <w:widowControl w:val="0"/>
      <w:autoSpaceDE w:val="0"/>
      <w:autoSpaceDN w:val="0"/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character" w:customStyle="1" w:styleId="a5">
    <w:name w:val="Основен текст Знак"/>
    <w:basedOn w:val="a0"/>
    <w:link w:val="a4"/>
    <w:rsid w:val="00E267C5"/>
    <w:rPr>
      <w:rFonts w:ascii="Verdana" w:eastAsia="Times New Roman" w:hAnsi="Verdana" w:cs="Verdana"/>
      <w:sz w:val="20"/>
      <w:szCs w:val="20"/>
    </w:rPr>
  </w:style>
  <w:style w:type="paragraph" w:customStyle="1" w:styleId="Heading11">
    <w:name w:val="Heading 11"/>
    <w:basedOn w:val="a"/>
    <w:rsid w:val="00E267C5"/>
    <w:pPr>
      <w:widowControl w:val="0"/>
      <w:autoSpaceDE w:val="0"/>
      <w:autoSpaceDN w:val="0"/>
      <w:spacing w:after="0" w:line="240" w:lineRule="auto"/>
      <w:ind w:left="79"/>
      <w:outlineLvl w:val="1"/>
    </w:pPr>
    <w:rPr>
      <w:rFonts w:ascii="Century Gothic" w:eastAsia="Times New Roman" w:hAnsi="Century Gothic" w:cs="Century Gothic"/>
      <w:b/>
      <w:bCs/>
      <w:sz w:val="28"/>
      <w:szCs w:val="28"/>
      <w:u w:val="single" w:color="000000"/>
    </w:rPr>
  </w:style>
  <w:style w:type="paragraph" w:customStyle="1" w:styleId="Heading21">
    <w:name w:val="Heading 21"/>
    <w:basedOn w:val="a"/>
    <w:rsid w:val="00E267C5"/>
    <w:pPr>
      <w:widowControl w:val="0"/>
      <w:autoSpaceDE w:val="0"/>
      <w:autoSpaceDN w:val="0"/>
      <w:spacing w:after="0" w:line="240" w:lineRule="auto"/>
      <w:jc w:val="center"/>
      <w:outlineLvl w:val="2"/>
    </w:pPr>
    <w:rPr>
      <w:rFonts w:ascii="Century Gothic" w:eastAsia="Times New Roman" w:hAnsi="Century Gothic" w:cs="Century Gothic"/>
      <w:b/>
      <w:bCs/>
      <w:sz w:val="24"/>
      <w:szCs w:val="24"/>
    </w:rPr>
  </w:style>
  <w:style w:type="paragraph" w:customStyle="1" w:styleId="Heading31">
    <w:name w:val="Heading 31"/>
    <w:basedOn w:val="a"/>
    <w:rsid w:val="00E267C5"/>
    <w:pPr>
      <w:widowControl w:val="0"/>
      <w:autoSpaceDE w:val="0"/>
      <w:autoSpaceDN w:val="0"/>
      <w:spacing w:after="0" w:line="240" w:lineRule="auto"/>
      <w:outlineLvl w:val="3"/>
    </w:pPr>
    <w:rPr>
      <w:rFonts w:ascii="Century Gothic" w:eastAsia="Times New Roman" w:hAnsi="Century Gothic" w:cs="Century Gothic"/>
      <w:b/>
      <w:bCs/>
      <w:sz w:val="24"/>
      <w:szCs w:val="24"/>
    </w:rPr>
  </w:style>
  <w:style w:type="paragraph" w:customStyle="1" w:styleId="Heading41">
    <w:name w:val="Heading 41"/>
    <w:basedOn w:val="a"/>
    <w:rsid w:val="00E267C5"/>
    <w:pPr>
      <w:widowControl w:val="0"/>
      <w:autoSpaceDE w:val="0"/>
      <w:autoSpaceDN w:val="0"/>
      <w:spacing w:after="0" w:line="240" w:lineRule="auto"/>
      <w:ind w:left="512"/>
      <w:outlineLvl w:val="4"/>
    </w:pPr>
    <w:rPr>
      <w:rFonts w:ascii="Century Gothic" w:eastAsia="Times New Roman" w:hAnsi="Century Gothic" w:cs="Century Gothic"/>
      <w:b/>
      <w:bCs/>
    </w:rPr>
  </w:style>
  <w:style w:type="paragraph" w:customStyle="1" w:styleId="Heading51">
    <w:name w:val="Heading 51"/>
    <w:basedOn w:val="a"/>
    <w:rsid w:val="00E267C5"/>
    <w:pPr>
      <w:widowControl w:val="0"/>
      <w:autoSpaceDE w:val="0"/>
      <w:autoSpaceDN w:val="0"/>
      <w:spacing w:after="0" w:line="240" w:lineRule="auto"/>
      <w:ind w:left="388"/>
      <w:outlineLvl w:val="5"/>
    </w:pPr>
    <w:rPr>
      <w:rFonts w:ascii="Century Gothic" w:eastAsia="Times New Roman" w:hAnsi="Century Gothic" w:cs="Century Gothic"/>
      <w:b/>
      <w:bCs/>
      <w:sz w:val="20"/>
      <w:szCs w:val="20"/>
    </w:rPr>
  </w:style>
  <w:style w:type="paragraph" w:customStyle="1" w:styleId="Heading61">
    <w:name w:val="Heading 61"/>
    <w:basedOn w:val="a"/>
    <w:rsid w:val="00E267C5"/>
    <w:pPr>
      <w:widowControl w:val="0"/>
      <w:autoSpaceDE w:val="0"/>
      <w:autoSpaceDN w:val="0"/>
      <w:spacing w:after="0" w:line="240" w:lineRule="auto"/>
      <w:ind w:left="167"/>
      <w:outlineLvl w:val="6"/>
    </w:pPr>
    <w:rPr>
      <w:rFonts w:ascii="Century Gothic" w:eastAsia="Times New Roman" w:hAnsi="Century Gothic" w:cs="Century Gothic"/>
      <w:b/>
      <w:bCs/>
      <w:sz w:val="20"/>
      <w:szCs w:val="20"/>
    </w:rPr>
  </w:style>
  <w:style w:type="paragraph" w:styleId="a6">
    <w:name w:val="Title"/>
    <w:basedOn w:val="a"/>
    <w:link w:val="a7"/>
    <w:qFormat/>
    <w:rsid w:val="00E267C5"/>
    <w:pPr>
      <w:widowControl w:val="0"/>
      <w:autoSpaceDE w:val="0"/>
      <w:autoSpaceDN w:val="0"/>
      <w:spacing w:before="6" w:after="0" w:line="240" w:lineRule="auto"/>
      <w:ind w:right="474"/>
      <w:jc w:val="center"/>
    </w:pPr>
    <w:rPr>
      <w:rFonts w:ascii="Century Gothic" w:eastAsia="Times New Roman" w:hAnsi="Century Gothic" w:cs="Century Gothic"/>
      <w:b/>
      <w:bCs/>
      <w:sz w:val="48"/>
      <w:szCs w:val="48"/>
    </w:rPr>
  </w:style>
  <w:style w:type="character" w:customStyle="1" w:styleId="a7">
    <w:name w:val="Заглавие Знак"/>
    <w:basedOn w:val="a0"/>
    <w:link w:val="a6"/>
    <w:rsid w:val="00E267C5"/>
    <w:rPr>
      <w:rFonts w:ascii="Century Gothic" w:eastAsia="Times New Roman" w:hAnsi="Century Gothic" w:cs="Century Gothic"/>
      <w:b/>
      <w:bCs/>
      <w:sz w:val="48"/>
      <w:szCs w:val="48"/>
    </w:rPr>
  </w:style>
  <w:style w:type="paragraph" w:customStyle="1" w:styleId="11">
    <w:name w:val="Списък на абзаци1"/>
    <w:basedOn w:val="a"/>
    <w:rsid w:val="00E267C5"/>
    <w:pPr>
      <w:widowControl w:val="0"/>
      <w:autoSpaceDE w:val="0"/>
      <w:autoSpaceDN w:val="0"/>
      <w:spacing w:after="0" w:line="240" w:lineRule="auto"/>
      <w:ind w:left="382"/>
    </w:pPr>
    <w:rPr>
      <w:rFonts w:ascii="Verdana" w:eastAsia="Times New Roman" w:hAnsi="Verdana" w:cs="Verdana"/>
    </w:rPr>
  </w:style>
  <w:style w:type="paragraph" w:customStyle="1" w:styleId="TableParagraph">
    <w:name w:val="Table Paragraph"/>
    <w:basedOn w:val="a"/>
    <w:rsid w:val="00E267C5"/>
    <w:pPr>
      <w:widowControl w:val="0"/>
      <w:autoSpaceDE w:val="0"/>
      <w:autoSpaceDN w:val="0"/>
      <w:spacing w:before="27" w:after="0" w:line="240" w:lineRule="auto"/>
      <w:jc w:val="right"/>
    </w:pPr>
    <w:rPr>
      <w:rFonts w:ascii="Arial" w:eastAsia="Times New Roman" w:hAnsi="Arial" w:cs="Arial"/>
    </w:rPr>
  </w:style>
  <w:style w:type="paragraph" w:styleId="a8">
    <w:name w:val="Balloon Text"/>
    <w:aliases w:val="Balloon Text Char"/>
    <w:basedOn w:val="a"/>
    <w:link w:val="a9"/>
    <w:semiHidden/>
    <w:rsid w:val="00E267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noProof/>
      <w:sz w:val="16"/>
      <w:szCs w:val="16"/>
    </w:rPr>
  </w:style>
  <w:style w:type="character" w:customStyle="1" w:styleId="a9">
    <w:name w:val="Изнесен текст Знак"/>
    <w:aliases w:val="Balloon Text Char Знак"/>
    <w:basedOn w:val="a0"/>
    <w:link w:val="a8"/>
    <w:semiHidden/>
    <w:rsid w:val="00E267C5"/>
    <w:rPr>
      <w:rFonts w:ascii="Tahoma" w:eastAsia="Times New Roman" w:hAnsi="Tahoma" w:cs="Tahoma"/>
      <w:noProof/>
      <w:sz w:val="16"/>
      <w:szCs w:val="16"/>
    </w:rPr>
  </w:style>
  <w:style w:type="numbering" w:customStyle="1" w:styleId="21">
    <w:name w:val="Без списък2"/>
    <w:next w:val="a2"/>
    <w:semiHidden/>
    <w:rsid w:val="00E267C5"/>
  </w:style>
  <w:style w:type="table" w:customStyle="1" w:styleId="110">
    <w:name w:val="Нормална таблица11"/>
    <w:semiHidden/>
    <w:rsid w:val="00E267C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semiHidden/>
    <w:rsid w:val="00E26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">
    <w:name w:val="Без списък3"/>
    <w:next w:val="a2"/>
    <w:semiHidden/>
    <w:rsid w:val="00E267C5"/>
  </w:style>
  <w:style w:type="table" w:customStyle="1" w:styleId="12">
    <w:name w:val="Нормална таблица12"/>
    <w:semiHidden/>
    <w:rsid w:val="00E267C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">
    <w:name w:val="Table Normal12"/>
    <w:semiHidden/>
    <w:rsid w:val="00E267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E267C5"/>
    <w:pPr>
      <w:ind w:left="720"/>
      <w:contextualSpacing/>
    </w:pPr>
  </w:style>
  <w:style w:type="numbering" w:customStyle="1" w:styleId="4">
    <w:name w:val="Без списък4"/>
    <w:next w:val="a2"/>
    <w:semiHidden/>
    <w:rsid w:val="00FE7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16542</Words>
  <Characters>94290</Characters>
  <Application>Microsoft Office Word</Application>
  <DocSecurity>0</DocSecurity>
  <Lines>785</Lines>
  <Paragraphs>221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2024-09-03T05:56:00Z</dcterms:created>
  <dcterms:modified xsi:type="dcterms:W3CDTF">2024-09-03T05:56:00Z</dcterms:modified>
</cp:coreProperties>
</file>